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BDD" w:rsidRDefault="00B93BDD">
      <w:pPr>
        <w:jc w:val="center"/>
        <w:rPr>
          <w:rFonts w:ascii="方正小标宋简体" w:eastAsia="方正小标宋简体" w:hAnsi="方正小标宋简体" w:cs="方正小标宋简体"/>
          <w:sz w:val="44"/>
          <w:szCs w:val="52"/>
        </w:rPr>
      </w:pPr>
    </w:p>
    <w:p w:rsidR="00B93BDD" w:rsidRDefault="0057246E">
      <w:pPr>
        <w:jc w:val="center"/>
        <w:outlineLvl w:val="0"/>
        <w:rPr>
          <w:rFonts w:ascii="方正小标宋简体" w:eastAsia="方正小标宋简体" w:hAnsi="方正小标宋简体" w:cs="方正小标宋简体"/>
          <w:sz w:val="36"/>
          <w:szCs w:val="36"/>
        </w:rPr>
      </w:pPr>
      <w:bookmarkStart w:id="0" w:name="_Toc30479"/>
      <w:bookmarkStart w:id="1" w:name="_Hlk118897657"/>
      <w:r>
        <w:rPr>
          <w:rFonts w:ascii="方正小标宋简体" w:eastAsia="方正小标宋简体" w:hAnsi="方正小标宋简体" w:cs="方正小标宋简体" w:hint="eastAsia"/>
          <w:sz w:val="36"/>
          <w:szCs w:val="36"/>
        </w:rPr>
        <w:t>洛阳文化旅游职业学院云桌面及信息中心建设项目配套环境改造项目</w:t>
      </w:r>
      <w:bookmarkEnd w:id="0"/>
    </w:p>
    <w:bookmarkEnd w:id="1"/>
    <w:p w:rsidR="00B93BDD" w:rsidRDefault="00B93BDD">
      <w:pPr>
        <w:jc w:val="center"/>
        <w:rPr>
          <w:rFonts w:ascii="方正小标宋简体" w:eastAsia="方正小标宋简体" w:hAnsi="方正小标宋简体" w:cs="方正小标宋简体"/>
          <w:sz w:val="44"/>
          <w:szCs w:val="52"/>
        </w:rPr>
      </w:pPr>
    </w:p>
    <w:p w:rsidR="00B93BDD" w:rsidRDefault="00B93BDD">
      <w:pPr>
        <w:jc w:val="center"/>
        <w:rPr>
          <w:rFonts w:ascii="方正小标宋简体" w:eastAsia="方正小标宋简体" w:hAnsi="方正小标宋简体" w:cs="方正小标宋简体"/>
          <w:sz w:val="44"/>
          <w:szCs w:val="52"/>
        </w:rPr>
      </w:pPr>
    </w:p>
    <w:p w:rsidR="00B93BDD" w:rsidRDefault="00B93BDD">
      <w:pPr>
        <w:jc w:val="center"/>
        <w:rPr>
          <w:rFonts w:ascii="方正小标宋简体" w:eastAsia="方正小标宋简体" w:hAnsi="方正小标宋简体" w:cs="方正小标宋简体"/>
          <w:sz w:val="44"/>
          <w:szCs w:val="52"/>
        </w:rPr>
      </w:pPr>
    </w:p>
    <w:p w:rsidR="00B93BDD" w:rsidRDefault="00B93BDD">
      <w:pPr>
        <w:jc w:val="center"/>
        <w:rPr>
          <w:rFonts w:ascii="方正小标宋简体" w:eastAsia="方正小标宋简体" w:hAnsi="方正小标宋简体" w:cs="方正小标宋简体"/>
          <w:sz w:val="44"/>
          <w:szCs w:val="52"/>
        </w:rPr>
      </w:pPr>
    </w:p>
    <w:p w:rsidR="00B93BDD" w:rsidRDefault="0057246E">
      <w:pPr>
        <w:jc w:val="center"/>
        <w:rPr>
          <w:rFonts w:ascii="方正小标宋简体" w:eastAsia="方正小标宋简体" w:hAnsi="Times New Roman" w:cs="Times New Roman"/>
          <w:sz w:val="48"/>
          <w:szCs w:val="48"/>
        </w:rPr>
      </w:pPr>
      <w:r>
        <w:rPr>
          <w:rFonts w:ascii="方正小标宋简体" w:eastAsia="方正小标宋简体" w:hAnsi="方正小标宋简体" w:cs="方正小标宋简体" w:hint="eastAsia"/>
          <w:sz w:val="48"/>
          <w:szCs w:val="48"/>
        </w:rPr>
        <w:t>询价</w:t>
      </w:r>
      <w:r>
        <w:rPr>
          <w:rFonts w:ascii="方正小标宋简体" w:eastAsia="方正小标宋简体" w:hAnsi="Times New Roman" w:cs="Times New Roman" w:hint="eastAsia"/>
          <w:sz w:val="48"/>
          <w:szCs w:val="48"/>
        </w:rPr>
        <w:t>文件</w:t>
      </w:r>
    </w:p>
    <w:p w:rsidR="00B93BDD" w:rsidRDefault="00B93BDD">
      <w:pPr>
        <w:jc w:val="center"/>
        <w:rPr>
          <w:rFonts w:ascii="Times New Roman" w:eastAsia="方正小标宋简体" w:hAnsi="Times New Roman" w:cs="Times New Roman"/>
          <w:sz w:val="44"/>
          <w:szCs w:val="52"/>
        </w:rPr>
      </w:pPr>
    </w:p>
    <w:p w:rsidR="00B93BDD" w:rsidRDefault="00B93BDD">
      <w:pPr>
        <w:jc w:val="center"/>
        <w:rPr>
          <w:rFonts w:ascii="Times New Roman" w:eastAsia="方正小标宋简体" w:hAnsi="Times New Roman" w:cs="Times New Roman"/>
          <w:sz w:val="44"/>
          <w:szCs w:val="52"/>
        </w:rPr>
      </w:pPr>
    </w:p>
    <w:p w:rsidR="00B93BDD" w:rsidRDefault="00B93BDD">
      <w:pPr>
        <w:jc w:val="center"/>
        <w:rPr>
          <w:rFonts w:ascii="Times New Roman" w:eastAsia="方正小标宋简体" w:hAnsi="Times New Roman" w:cs="Times New Roman"/>
          <w:sz w:val="44"/>
          <w:szCs w:val="52"/>
        </w:rPr>
      </w:pPr>
      <w:bookmarkStart w:id="2" w:name="_GoBack"/>
      <w:bookmarkEnd w:id="2"/>
    </w:p>
    <w:p w:rsidR="00B93BDD" w:rsidRDefault="00B93BDD">
      <w:pPr>
        <w:jc w:val="center"/>
        <w:rPr>
          <w:rFonts w:ascii="Times New Roman" w:eastAsia="方正小标宋简体" w:hAnsi="Times New Roman" w:cs="Times New Roman"/>
          <w:sz w:val="44"/>
          <w:szCs w:val="52"/>
        </w:rPr>
      </w:pPr>
    </w:p>
    <w:p w:rsidR="00B93BDD" w:rsidRDefault="00B93BDD">
      <w:pPr>
        <w:jc w:val="center"/>
        <w:rPr>
          <w:rFonts w:ascii="Times New Roman" w:eastAsia="方正小标宋简体" w:hAnsi="Times New Roman" w:cs="Times New Roman"/>
          <w:sz w:val="44"/>
          <w:szCs w:val="52"/>
        </w:rPr>
      </w:pPr>
    </w:p>
    <w:p w:rsidR="00B93BDD" w:rsidRDefault="00B93BDD">
      <w:pPr>
        <w:jc w:val="center"/>
        <w:rPr>
          <w:rFonts w:ascii="Times New Roman" w:eastAsia="方正小标宋简体" w:hAnsi="Times New Roman" w:cs="Times New Roman"/>
          <w:sz w:val="44"/>
          <w:szCs w:val="52"/>
        </w:rPr>
      </w:pPr>
    </w:p>
    <w:p w:rsidR="00B93BDD" w:rsidRDefault="0057246E">
      <w:pPr>
        <w:ind w:firstLineChars="500" w:firstLine="180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采购人：洛阳文化旅游职业学院</w:t>
      </w:r>
    </w:p>
    <w:p w:rsidR="00B93BDD" w:rsidRDefault="0057246E">
      <w:pPr>
        <w:ind w:firstLineChars="500" w:firstLine="180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日</w:t>
      </w:r>
      <w:r>
        <w:rPr>
          <w:rFonts w:ascii="方正小标宋简体" w:eastAsia="方正小标宋简体" w:hAnsi="方正小标宋简体" w:cs="方正小标宋简体" w:hint="eastAsia"/>
          <w:sz w:val="36"/>
          <w:szCs w:val="36"/>
        </w:rPr>
        <w:t xml:space="preserve">  </w:t>
      </w:r>
      <w:r>
        <w:rPr>
          <w:rFonts w:ascii="方正小标宋简体" w:eastAsia="方正小标宋简体" w:hAnsi="方正小标宋简体" w:cs="方正小标宋简体" w:hint="eastAsia"/>
          <w:sz w:val="36"/>
          <w:szCs w:val="36"/>
        </w:rPr>
        <w:t>期：</w:t>
      </w:r>
      <w:r>
        <w:rPr>
          <w:rFonts w:ascii="方正小标宋简体" w:eastAsia="方正小标宋简体" w:hAnsi="方正小标宋简体" w:cs="方正小标宋简体" w:hint="eastAsia"/>
          <w:sz w:val="36"/>
          <w:szCs w:val="36"/>
        </w:rPr>
        <w:t>2022</w:t>
      </w:r>
      <w:r>
        <w:rPr>
          <w:rFonts w:ascii="方正小标宋简体" w:eastAsia="方正小标宋简体" w:hAnsi="方正小标宋简体" w:cs="方正小标宋简体" w:hint="eastAsia"/>
          <w:sz w:val="36"/>
          <w:szCs w:val="36"/>
        </w:rPr>
        <w:t>年</w:t>
      </w:r>
      <w:r>
        <w:rPr>
          <w:rFonts w:ascii="方正小标宋简体" w:eastAsia="方正小标宋简体" w:hAnsi="方正小标宋简体" w:cs="方正小标宋简体" w:hint="eastAsia"/>
          <w:sz w:val="36"/>
          <w:szCs w:val="36"/>
        </w:rPr>
        <w:t>11</w:t>
      </w:r>
      <w:r>
        <w:rPr>
          <w:rFonts w:ascii="方正小标宋简体" w:eastAsia="方正小标宋简体" w:hAnsi="方正小标宋简体" w:cs="方正小标宋简体" w:hint="eastAsia"/>
          <w:sz w:val="36"/>
          <w:szCs w:val="36"/>
        </w:rPr>
        <w:t>月</w:t>
      </w:r>
      <w:r>
        <w:rPr>
          <w:rFonts w:ascii="方正小标宋简体" w:eastAsia="方正小标宋简体" w:hAnsi="方正小标宋简体" w:cs="方正小标宋简体" w:hint="eastAsia"/>
          <w:sz w:val="36"/>
          <w:szCs w:val="36"/>
        </w:rPr>
        <w:t>1</w:t>
      </w:r>
      <w:r>
        <w:rPr>
          <w:rFonts w:ascii="方正小标宋简体" w:eastAsia="方正小标宋简体" w:hAnsi="方正小标宋简体" w:cs="方正小标宋简体"/>
          <w:sz w:val="36"/>
          <w:szCs w:val="36"/>
        </w:rPr>
        <w:t>6</w:t>
      </w:r>
      <w:r>
        <w:rPr>
          <w:rFonts w:ascii="方正小标宋简体" w:eastAsia="方正小标宋简体" w:hAnsi="方正小标宋简体" w:cs="方正小标宋简体" w:hint="eastAsia"/>
          <w:sz w:val="36"/>
          <w:szCs w:val="36"/>
        </w:rPr>
        <w:t>日</w:t>
      </w:r>
    </w:p>
    <w:p w:rsidR="00B93BDD" w:rsidRDefault="00B93BDD">
      <w:pPr>
        <w:spacing w:line="360" w:lineRule="auto"/>
        <w:jc w:val="center"/>
        <w:rPr>
          <w:rFonts w:ascii="仿宋_GB2312" w:eastAsia="仿宋_GB2312" w:hAnsi="仿宋_GB2312" w:cs="仿宋_GB2312"/>
          <w:b/>
          <w:bCs/>
          <w:sz w:val="32"/>
          <w:szCs w:val="32"/>
        </w:rPr>
      </w:pPr>
    </w:p>
    <w:p w:rsidR="00B93BDD" w:rsidRDefault="00B93BDD">
      <w:pPr>
        <w:spacing w:line="360" w:lineRule="auto"/>
        <w:jc w:val="center"/>
        <w:rPr>
          <w:rFonts w:ascii="仿宋_GB2312" w:eastAsia="仿宋_GB2312" w:hAnsi="仿宋_GB2312" w:cs="仿宋_GB2312"/>
          <w:b/>
          <w:bCs/>
          <w:sz w:val="44"/>
          <w:szCs w:val="44"/>
        </w:rPr>
        <w:sectPr w:rsidR="00B93BDD">
          <w:pgSz w:w="11906" w:h="16838"/>
          <w:pgMar w:top="1440" w:right="1800" w:bottom="1440" w:left="1800" w:header="851" w:footer="992" w:gutter="0"/>
          <w:cols w:space="425"/>
          <w:docGrid w:type="lines" w:linePitch="312"/>
        </w:sectPr>
      </w:pPr>
    </w:p>
    <w:sdt>
      <w:sdtPr>
        <w:rPr>
          <w:rFonts w:ascii="宋体" w:eastAsia="宋体" w:hAnsi="宋体"/>
        </w:rPr>
        <w:id w:val="147481241"/>
        <w15:color w:val="DBDBDB"/>
        <w:docPartObj>
          <w:docPartGallery w:val="Table of Contents"/>
          <w:docPartUnique/>
        </w:docPartObj>
      </w:sdtPr>
      <w:sdtEndPr/>
      <w:sdtContent>
        <w:p w:rsidR="00B93BDD" w:rsidRDefault="0057246E">
          <w:pPr>
            <w:jc w:val="center"/>
          </w:pPr>
          <w:r>
            <w:rPr>
              <w:rFonts w:ascii="宋体" w:eastAsia="宋体" w:hAnsi="宋体"/>
              <w:sz w:val="44"/>
              <w:szCs w:val="44"/>
            </w:rPr>
            <w:t>目录</w:t>
          </w:r>
        </w:p>
        <w:p w:rsidR="00B93BDD" w:rsidRDefault="0057246E">
          <w:pPr>
            <w:pStyle w:val="WPSOffice1"/>
            <w:tabs>
              <w:tab w:val="right" w:leader="dot" w:pos="8306"/>
            </w:tabs>
          </w:pPr>
          <w:r>
            <w:fldChar w:fldCharType="begin"/>
          </w:r>
          <w:r>
            <w:instrText xml:space="preserve">TOC \o "1-1" \h \u </w:instrText>
          </w:r>
          <w:r>
            <w:fldChar w:fldCharType="separate"/>
          </w:r>
        </w:p>
        <w:p w:rsidR="00B93BDD" w:rsidRDefault="0057246E">
          <w:pPr>
            <w:pStyle w:val="WPSOffice1"/>
            <w:tabs>
              <w:tab w:val="right" w:leader="dot" w:pos="8306"/>
            </w:tabs>
            <w:rPr>
              <w:sz w:val="28"/>
              <w:szCs w:val="28"/>
            </w:rPr>
          </w:pPr>
          <w:hyperlink w:anchor="_Toc14015" w:history="1">
            <w:r>
              <w:rPr>
                <w:rFonts w:ascii="仿宋_GB2312" w:eastAsia="仿宋_GB2312" w:hAnsi="仿宋_GB2312" w:cs="仿宋_GB2312" w:hint="eastAsia"/>
                <w:bCs/>
                <w:sz w:val="28"/>
                <w:szCs w:val="28"/>
              </w:rPr>
              <w:t>第一章</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采购公告</w:t>
            </w:r>
            <w:r>
              <w:rPr>
                <w:sz w:val="28"/>
                <w:szCs w:val="28"/>
              </w:rPr>
              <w:tab/>
            </w:r>
            <w:r>
              <w:rPr>
                <w:sz w:val="28"/>
                <w:szCs w:val="28"/>
              </w:rPr>
              <w:fldChar w:fldCharType="begin"/>
            </w:r>
            <w:r>
              <w:rPr>
                <w:sz w:val="28"/>
                <w:szCs w:val="28"/>
              </w:rPr>
              <w:instrText xml:space="preserve"> PAGEREF _Toc14015 \h </w:instrText>
            </w:r>
            <w:r>
              <w:rPr>
                <w:sz w:val="28"/>
                <w:szCs w:val="28"/>
              </w:rPr>
            </w:r>
            <w:r>
              <w:rPr>
                <w:sz w:val="28"/>
                <w:szCs w:val="28"/>
              </w:rPr>
              <w:fldChar w:fldCharType="separate"/>
            </w:r>
            <w:r>
              <w:rPr>
                <w:sz w:val="28"/>
                <w:szCs w:val="28"/>
              </w:rPr>
              <w:t>1</w:t>
            </w:r>
            <w:r>
              <w:rPr>
                <w:sz w:val="28"/>
                <w:szCs w:val="28"/>
              </w:rPr>
              <w:fldChar w:fldCharType="end"/>
            </w:r>
          </w:hyperlink>
        </w:p>
        <w:p w:rsidR="00B93BDD" w:rsidRDefault="0057246E">
          <w:pPr>
            <w:pStyle w:val="WPSOffice1"/>
            <w:tabs>
              <w:tab w:val="right" w:leader="dot" w:pos="8306"/>
            </w:tabs>
            <w:rPr>
              <w:sz w:val="28"/>
              <w:szCs w:val="28"/>
            </w:rPr>
          </w:pPr>
          <w:hyperlink w:anchor="_Toc12177" w:history="1">
            <w:r>
              <w:rPr>
                <w:rFonts w:ascii="仿宋_GB2312" w:eastAsia="仿宋_GB2312" w:hAnsi="仿宋_GB2312" w:cs="仿宋_GB2312" w:hint="eastAsia"/>
                <w:bCs/>
                <w:sz w:val="28"/>
                <w:szCs w:val="28"/>
              </w:rPr>
              <w:t>第二章</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投标人须知</w:t>
            </w:r>
            <w:r>
              <w:rPr>
                <w:sz w:val="28"/>
                <w:szCs w:val="28"/>
              </w:rPr>
              <w:tab/>
            </w:r>
            <w:r>
              <w:rPr>
                <w:sz w:val="28"/>
                <w:szCs w:val="28"/>
              </w:rPr>
              <w:fldChar w:fldCharType="begin"/>
            </w:r>
            <w:r>
              <w:rPr>
                <w:sz w:val="28"/>
                <w:szCs w:val="28"/>
              </w:rPr>
              <w:instrText xml:space="preserve"> PAGEREF _Toc12177 \h </w:instrText>
            </w:r>
            <w:r>
              <w:rPr>
                <w:sz w:val="28"/>
                <w:szCs w:val="28"/>
              </w:rPr>
            </w:r>
            <w:r>
              <w:rPr>
                <w:sz w:val="28"/>
                <w:szCs w:val="28"/>
              </w:rPr>
              <w:fldChar w:fldCharType="separate"/>
            </w:r>
            <w:r>
              <w:rPr>
                <w:sz w:val="28"/>
                <w:szCs w:val="28"/>
              </w:rPr>
              <w:t>3</w:t>
            </w:r>
            <w:r>
              <w:rPr>
                <w:sz w:val="28"/>
                <w:szCs w:val="28"/>
              </w:rPr>
              <w:fldChar w:fldCharType="end"/>
            </w:r>
          </w:hyperlink>
        </w:p>
        <w:p w:rsidR="00B93BDD" w:rsidRDefault="0057246E">
          <w:pPr>
            <w:pStyle w:val="WPSOffice1"/>
            <w:tabs>
              <w:tab w:val="right" w:leader="dot" w:pos="8306"/>
            </w:tabs>
            <w:rPr>
              <w:sz w:val="28"/>
              <w:szCs w:val="28"/>
            </w:rPr>
          </w:pPr>
          <w:hyperlink w:anchor="_Toc9575" w:history="1">
            <w:r>
              <w:rPr>
                <w:rFonts w:ascii="仿宋_GB2312" w:eastAsia="仿宋_GB2312" w:hAnsi="仿宋_GB2312" w:cs="仿宋_GB2312" w:hint="eastAsia"/>
                <w:bCs/>
                <w:sz w:val="28"/>
                <w:szCs w:val="28"/>
              </w:rPr>
              <w:t>第三章</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采购需求</w:t>
            </w:r>
            <w:r>
              <w:rPr>
                <w:sz w:val="28"/>
                <w:szCs w:val="28"/>
              </w:rPr>
              <w:tab/>
            </w:r>
            <w:r>
              <w:rPr>
                <w:sz w:val="28"/>
                <w:szCs w:val="28"/>
              </w:rPr>
              <w:fldChar w:fldCharType="begin"/>
            </w:r>
            <w:r>
              <w:rPr>
                <w:sz w:val="28"/>
                <w:szCs w:val="28"/>
              </w:rPr>
              <w:instrText xml:space="preserve"> PAGEREF _Toc9575 \h </w:instrText>
            </w:r>
            <w:r>
              <w:rPr>
                <w:sz w:val="28"/>
                <w:szCs w:val="28"/>
              </w:rPr>
            </w:r>
            <w:r>
              <w:rPr>
                <w:sz w:val="28"/>
                <w:szCs w:val="28"/>
              </w:rPr>
              <w:fldChar w:fldCharType="separate"/>
            </w:r>
            <w:r>
              <w:rPr>
                <w:sz w:val="28"/>
                <w:szCs w:val="28"/>
              </w:rPr>
              <w:t>4</w:t>
            </w:r>
            <w:r>
              <w:rPr>
                <w:sz w:val="28"/>
                <w:szCs w:val="28"/>
              </w:rPr>
              <w:fldChar w:fldCharType="end"/>
            </w:r>
          </w:hyperlink>
        </w:p>
        <w:p w:rsidR="00B93BDD" w:rsidRDefault="0057246E">
          <w:pPr>
            <w:pStyle w:val="WPSOffice1"/>
            <w:tabs>
              <w:tab w:val="right" w:leader="dot" w:pos="8306"/>
            </w:tabs>
            <w:rPr>
              <w:sz w:val="28"/>
              <w:szCs w:val="28"/>
            </w:rPr>
          </w:pPr>
          <w:hyperlink w:anchor="_Toc19249" w:history="1">
            <w:r>
              <w:rPr>
                <w:rFonts w:ascii="仿宋_GB2312" w:eastAsia="仿宋_GB2312" w:hAnsi="仿宋_GB2312" w:cs="仿宋_GB2312" w:hint="eastAsia"/>
                <w:bCs/>
                <w:sz w:val="28"/>
                <w:szCs w:val="28"/>
              </w:rPr>
              <w:t>第四章</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资格审查与评审办法</w:t>
            </w:r>
            <w:r>
              <w:rPr>
                <w:sz w:val="28"/>
                <w:szCs w:val="28"/>
              </w:rPr>
              <w:tab/>
            </w:r>
            <w:r>
              <w:rPr>
                <w:sz w:val="28"/>
                <w:szCs w:val="28"/>
              </w:rPr>
              <w:fldChar w:fldCharType="begin"/>
            </w:r>
            <w:r>
              <w:rPr>
                <w:sz w:val="28"/>
                <w:szCs w:val="28"/>
              </w:rPr>
              <w:instrText xml:space="preserve"> PAGEREF _Toc19249 \h </w:instrText>
            </w:r>
            <w:r>
              <w:rPr>
                <w:sz w:val="28"/>
                <w:szCs w:val="28"/>
              </w:rPr>
            </w:r>
            <w:r>
              <w:rPr>
                <w:sz w:val="28"/>
                <w:szCs w:val="28"/>
              </w:rPr>
              <w:fldChar w:fldCharType="separate"/>
            </w:r>
            <w:r>
              <w:rPr>
                <w:sz w:val="28"/>
                <w:szCs w:val="28"/>
              </w:rPr>
              <w:t>6</w:t>
            </w:r>
            <w:r>
              <w:rPr>
                <w:sz w:val="28"/>
                <w:szCs w:val="28"/>
              </w:rPr>
              <w:fldChar w:fldCharType="end"/>
            </w:r>
          </w:hyperlink>
        </w:p>
        <w:p w:rsidR="00B93BDD" w:rsidRDefault="0057246E">
          <w:pPr>
            <w:pStyle w:val="WPSOffice1"/>
            <w:tabs>
              <w:tab w:val="right" w:leader="dot" w:pos="8306"/>
            </w:tabs>
            <w:rPr>
              <w:sz w:val="28"/>
              <w:szCs w:val="28"/>
            </w:rPr>
          </w:pPr>
          <w:hyperlink w:anchor="_Toc11669" w:history="1">
            <w:r>
              <w:rPr>
                <w:rFonts w:ascii="仿宋_GB2312" w:eastAsia="仿宋_GB2312" w:hAnsi="仿宋_GB2312" w:cs="仿宋_GB2312" w:hint="eastAsia"/>
                <w:sz w:val="28"/>
                <w:szCs w:val="28"/>
              </w:rPr>
              <w:t>第五章</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highlight w:val="white"/>
              </w:rPr>
              <w:t>资格审查与评审标准</w:t>
            </w:r>
            <w:r>
              <w:rPr>
                <w:sz w:val="28"/>
                <w:szCs w:val="28"/>
              </w:rPr>
              <w:tab/>
            </w:r>
            <w:r>
              <w:rPr>
                <w:sz w:val="28"/>
                <w:szCs w:val="28"/>
              </w:rPr>
              <w:fldChar w:fldCharType="begin"/>
            </w:r>
            <w:r>
              <w:rPr>
                <w:sz w:val="28"/>
                <w:szCs w:val="28"/>
              </w:rPr>
              <w:instrText xml:space="preserve"> PAGEREF _Toc11669 \h </w:instrText>
            </w:r>
            <w:r>
              <w:rPr>
                <w:sz w:val="28"/>
                <w:szCs w:val="28"/>
              </w:rPr>
            </w:r>
            <w:r>
              <w:rPr>
                <w:sz w:val="28"/>
                <w:szCs w:val="28"/>
              </w:rPr>
              <w:fldChar w:fldCharType="separate"/>
            </w:r>
            <w:r>
              <w:rPr>
                <w:sz w:val="28"/>
                <w:szCs w:val="28"/>
              </w:rPr>
              <w:t>7</w:t>
            </w:r>
            <w:r>
              <w:rPr>
                <w:sz w:val="28"/>
                <w:szCs w:val="28"/>
              </w:rPr>
              <w:fldChar w:fldCharType="end"/>
            </w:r>
          </w:hyperlink>
        </w:p>
        <w:p w:rsidR="00B93BDD" w:rsidRDefault="0057246E">
          <w:pPr>
            <w:pStyle w:val="WPSOffice1"/>
            <w:tabs>
              <w:tab w:val="right" w:leader="dot" w:pos="8306"/>
            </w:tabs>
          </w:pPr>
          <w:hyperlink w:anchor="_Toc31732" w:history="1">
            <w:r>
              <w:rPr>
                <w:rFonts w:ascii="仿宋_GB2312" w:eastAsia="仿宋_GB2312" w:hAnsi="仿宋_GB2312" w:cs="仿宋_GB2312" w:hint="eastAsia"/>
                <w:bCs/>
                <w:sz w:val="28"/>
                <w:szCs w:val="28"/>
              </w:rPr>
              <w:t>第六章</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投标文件格式</w:t>
            </w:r>
            <w:r>
              <w:rPr>
                <w:sz w:val="28"/>
                <w:szCs w:val="28"/>
              </w:rPr>
              <w:tab/>
            </w:r>
            <w:r>
              <w:rPr>
                <w:sz w:val="28"/>
                <w:szCs w:val="28"/>
              </w:rPr>
              <w:fldChar w:fldCharType="begin"/>
            </w:r>
            <w:r>
              <w:rPr>
                <w:sz w:val="28"/>
                <w:szCs w:val="28"/>
              </w:rPr>
              <w:instrText xml:space="preserve"> PAGEREF _Toc31732 \h </w:instrText>
            </w:r>
            <w:r>
              <w:rPr>
                <w:sz w:val="28"/>
                <w:szCs w:val="28"/>
              </w:rPr>
            </w:r>
            <w:r>
              <w:rPr>
                <w:sz w:val="28"/>
                <w:szCs w:val="28"/>
              </w:rPr>
              <w:fldChar w:fldCharType="separate"/>
            </w:r>
            <w:r>
              <w:rPr>
                <w:sz w:val="28"/>
                <w:szCs w:val="28"/>
              </w:rPr>
              <w:t>8</w:t>
            </w:r>
            <w:r>
              <w:rPr>
                <w:sz w:val="28"/>
                <w:szCs w:val="28"/>
              </w:rPr>
              <w:fldChar w:fldCharType="end"/>
            </w:r>
          </w:hyperlink>
        </w:p>
        <w:p w:rsidR="00B93BDD" w:rsidRDefault="00B93BDD">
          <w:pPr>
            <w:pStyle w:val="WPSOffice1"/>
            <w:tabs>
              <w:tab w:val="right" w:leader="dot" w:pos="8306"/>
            </w:tabs>
          </w:pPr>
        </w:p>
        <w:p w:rsidR="00B93BDD" w:rsidRDefault="0057246E">
          <w:r>
            <w:fldChar w:fldCharType="end"/>
          </w:r>
        </w:p>
      </w:sdtContent>
    </w:sdt>
    <w:p w:rsidR="00B93BDD" w:rsidRDefault="00B93BDD">
      <w:pPr>
        <w:spacing w:line="360" w:lineRule="auto"/>
        <w:jc w:val="center"/>
        <w:outlineLvl w:val="0"/>
        <w:rPr>
          <w:rFonts w:ascii="仿宋_GB2312" w:eastAsia="仿宋_GB2312" w:hAnsi="仿宋_GB2312" w:cs="仿宋_GB2312"/>
          <w:b/>
          <w:bCs/>
          <w:sz w:val="44"/>
          <w:szCs w:val="44"/>
        </w:rPr>
      </w:pPr>
      <w:bookmarkStart w:id="3" w:name="_Toc14015"/>
    </w:p>
    <w:p w:rsidR="00B93BDD" w:rsidRDefault="00B93BDD">
      <w:pPr>
        <w:spacing w:line="360" w:lineRule="auto"/>
        <w:jc w:val="center"/>
        <w:outlineLvl w:val="0"/>
        <w:rPr>
          <w:rFonts w:ascii="仿宋_GB2312" w:eastAsia="仿宋_GB2312" w:hAnsi="仿宋_GB2312" w:cs="仿宋_GB2312"/>
          <w:b/>
          <w:bCs/>
          <w:sz w:val="44"/>
          <w:szCs w:val="44"/>
        </w:rPr>
      </w:pPr>
    </w:p>
    <w:p w:rsidR="00B93BDD" w:rsidRDefault="00B93BDD">
      <w:pPr>
        <w:spacing w:line="360" w:lineRule="auto"/>
        <w:jc w:val="center"/>
        <w:outlineLvl w:val="0"/>
        <w:rPr>
          <w:rFonts w:ascii="仿宋_GB2312" w:eastAsia="仿宋_GB2312" w:hAnsi="仿宋_GB2312" w:cs="仿宋_GB2312"/>
          <w:b/>
          <w:bCs/>
          <w:sz w:val="44"/>
          <w:szCs w:val="44"/>
        </w:rPr>
      </w:pPr>
    </w:p>
    <w:p w:rsidR="00B93BDD" w:rsidRDefault="00B93BDD">
      <w:pPr>
        <w:spacing w:line="360" w:lineRule="auto"/>
        <w:jc w:val="center"/>
        <w:outlineLvl w:val="0"/>
        <w:rPr>
          <w:rFonts w:ascii="仿宋_GB2312" w:eastAsia="仿宋_GB2312" w:hAnsi="仿宋_GB2312" w:cs="仿宋_GB2312"/>
          <w:b/>
          <w:bCs/>
          <w:sz w:val="44"/>
          <w:szCs w:val="44"/>
        </w:rPr>
      </w:pPr>
    </w:p>
    <w:p w:rsidR="00B93BDD" w:rsidRDefault="00B93BDD">
      <w:pPr>
        <w:spacing w:line="360" w:lineRule="auto"/>
        <w:jc w:val="center"/>
        <w:outlineLvl w:val="0"/>
        <w:rPr>
          <w:rFonts w:ascii="仿宋_GB2312" w:eastAsia="仿宋_GB2312" w:hAnsi="仿宋_GB2312" w:cs="仿宋_GB2312"/>
          <w:b/>
          <w:bCs/>
          <w:sz w:val="44"/>
          <w:szCs w:val="44"/>
        </w:rPr>
      </w:pPr>
    </w:p>
    <w:p w:rsidR="00B93BDD" w:rsidRDefault="00B93BDD">
      <w:pPr>
        <w:spacing w:line="360" w:lineRule="auto"/>
        <w:jc w:val="center"/>
        <w:outlineLvl w:val="0"/>
        <w:rPr>
          <w:rFonts w:ascii="仿宋_GB2312" w:eastAsia="仿宋_GB2312" w:hAnsi="仿宋_GB2312" w:cs="仿宋_GB2312"/>
          <w:b/>
          <w:bCs/>
          <w:sz w:val="44"/>
          <w:szCs w:val="44"/>
        </w:rPr>
      </w:pPr>
    </w:p>
    <w:p w:rsidR="00B93BDD" w:rsidRDefault="00B93BDD">
      <w:pPr>
        <w:spacing w:line="360" w:lineRule="auto"/>
        <w:jc w:val="center"/>
        <w:outlineLvl w:val="0"/>
        <w:rPr>
          <w:rFonts w:ascii="仿宋_GB2312" w:eastAsia="仿宋_GB2312" w:hAnsi="仿宋_GB2312" w:cs="仿宋_GB2312"/>
          <w:b/>
          <w:bCs/>
          <w:sz w:val="44"/>
          <w:szCs w:val="44"/>
        </w:rPr>
      </w:pPr>
    </w:p>
    <w:p w:rsidR="00B93BDD" w:rsidRDefault="00B93BDD">
      <w:pPr>
        <w:spacing w:line="360" w:lineRule="auto"/>
        <w:jc w:val="center"/>
        <w:outlineLvl w:val="0"/>
        <w:rPr>
          <w:rFonts w:ascii="仿宋_GB2312" w:eastAsia="仿宋_GB2312" w:hAnsi="仿宋_GB2312" w:cs="仿宋_GB2312"/>
          <w:b/>
          <w:bCs/>
          <w:sz w:val="44"/>
          <w:szCs w:val="44"/>
        </w:rPr>
      </w:pPr>
    </w:p>
    <w:p w:rsidR="00B93BDD" w:rsidRDefault="00B93BDD">
      <w:pPr>
        <w:spacing w:line="360" w:lineRule="auto"/>
        <w:jc w:val="center"/>
        <w:outlineLvl w:val="0"/>
        <w:rPr>
          <w:rFonts w:ascii="仿宋_GB2312" w:eastAsia="仿宋_GB2312" w:hAnsi="仿宋_GB2312" w:cs="仿宋_GB2312"/>
          <w:b/>
          <w:bCs/>
          <w:sz w:val="44"/>
          <w:szCs w:val="44"/>
        </w:rPr>
      </w:pPr>
    </w:p>
    <w:p w:rsidR="00B93BDD" w:rsidRDefault="00B93BDD">
      <w:pPr>
        <w:spacing w:line="360" w:lineRule="auto"/>
        <w:jc w:val="center"/>
        <w:outlineLvl w:val="0"/>
        <w:rPr>
          <w:rFonts w:ascii="仿宋_GB2312" w:eastAsia="仿宋_GB2312" w:hAnsi="仿宋_GB2312" w:cs="仿宋_GB2312"/>
          <w:b/>
          <w:bCs/>
          <w:sz w:val="44"/>
          <w:szCs w:val="44"/>
        </w:rPr>
      </w:pPr>
    </w:p>
    <w:p w:rsidR="00B93BDD" w:rsidRDefault="00B93BDD">
      <w:pPr>
        <w:spacing w:line="360" w:lineRule="auto"/>
        <w:jc w:val="center"/>
        <w:outlineLvl w:val="0"/>
        <w:rPr>
          <w:rFonts w:ascii="仿宋_GB2312" w:eastAsia="仿宋_GB2312" w:hAnsi="仿宋_GB2312" w:cs="仿宋_GB2312"/>
          <w:b/>
          <w:bCs/>
          <w:sz w:val="44"/>
          <w:szCs w:val="44"/>
        </w:rPr>
      </w:pPr>
    </w:p>
    <w:p w:rsidR="00B93BDD" w:rsidRDefault="00B93BDD">
      <w:pPr>
        <w:spacing w:line="360" w:lineRule="auto"/>
        <w:jc w:val="center"/>
        <w:outlineLvl w:val="0"/>
        <w:rPr>
          <w:rFonts w:ascii="仿宋_GB2312" w:eastAsia="仿宋_GB2312" w:hAnsi="仿宋_GB2312" w:cs="仿宋_GB2312"/>
          <w:b/>
          <w:bCs/>
          <w:sz w:val="44"/>
          <w:szCs w:val="44"/>
        </w:rPr>
      </w:pPr>
    </w:p>
    <w:p w:rsidR="00B93BDD" w:rsidRDefault="00B93BDD">
      <w:pPr>
        <w:spacing w:line="360" w:lineRule="auto"/>
        <w:jc w:val="center"/>
        <w:outlineLvl w:val="0"/>
        <w:rPr>
          <w:rFonts w:ascii="仿宋_GB2312" w:eastAsia="仿宋_GB2312" w:hAnsi="仿宋_GB2312" w:cs="仿宋_GB2312"/>
          <w:b/>
          <w:bCs/>
          <w:sz w:val="44"/>
          <w:szCs w:val="44"/>
        </w:rPr>
      </w:pPr>
    </w:p>
    <w:p w:rsidR="00B93BDD" w:rsidRDefault="00B93BDD">
      <w:pPr>
        <w:spacing w:line="360" w:lineRule="auto"/>
        <w:jc w:val="center"/>
        <w:outlineLvl w:val="0"/>
        <w:rPr>
          <w:rFonts w:ascii="仿宋_GB2312" w:eastAsia="仿宋_GB2312" w:hAnsi="仿宋_GB2312" w:cs="仿宋_GB2312"/>
          <w:b/>
          <w:bCs/>
          <w:sz w:val="44"/>
          <w:szCs w:val="44"/>
        </w:rPr>
        <w:sectPr w:rsidR="00B93BDD">
          <w:footerReference w:type="default" r:id="rId8"/>
          <w:pgSz w:w="11906" w:h="16838"/>
          <w:pgMar w:top="1440" w:right="1800" w:bottom="1440" w:left="1800" w:header="851" w:footer="992" w:gutter="0"/>
          <w:pgNumType w:start="1"/>
          <w:cols w:space="425"/>
          <w:docGrid w:type="lines" w:linePitch="312"/>
        </w:sectPr>
      </w:pPr>
    </w:p>
    <w:p w:rsidR="00B93BDD" w:rsidRDefault="0057246E">
      <w:pPr>
        <w:spacing w:line="360" w:lineRule="auto"/>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lastRenderedPageBreak/>
        <w:t>第一章</w:t>
      </w:r>
      <w:r>
        <w:rPr>
          <w:rFonts w:ascii="仿宋_GB2312" w:eastAsia="仿宋_GB2312" w:hAnsi="仿宋_GB2312" w:cs="仿宋_GB2312" w:hint="eastAsia"/>
          <w:b/>
          <w:bCs/>
          <w:sz w:val="44"/>
          <w:szCs w:val="44"/>
        </w:rPr>
        <w:t xml:space="preserve"> </w:t>
      </w:r>
      <w:r>
        <w:rPr>
          <w:rFonts w:ascii="仿宋_GB2312" w:eastAsia="仿宋_GB2312" w:hAnsi="仿宋_GB2312" w:cs="仿宋_GB2312" w:hint="eastAsia"/>
          <w:b/>
          <w:bCs/>
          <w:sz w:val="44"/>
          <w:szCs w:val="44"/>
        </w:rPr>
        <w:t>采购公告</w:t>
      </w:r>
      <w:bookmarkEnd w:id="3"/>
    </w:p>
    <w:p w:rsidR="00B93BDD" w:rsidRDefault="00B93BDD">
      <w:pPr>
        <w:ind w:firstLineChars="200" w:firstLine="420"/>
        <w:rPr>
          <w:rFonts w:ascii="宋体" w:eastAsia="宋体" w:hAnsi="宋体" w:cs="宋体"/>
          <w:szCs w:val="21"/>
        </w:rPr>
      </w:pPr>
    </w:p>
    <w:p w:rsidR="00B93BDD" w:rsidRDefault="0057246E">
      <w:pPr>
        <w:ind w:firstLineChars="200" w:firstLine="420"/>
        <w:rPr>
          <w:rFonts w:ascii="宋体" w:eastAsia="宋体" w:hAnsi="宋体" w:cs="宋体"/>
          <w:szCs w:val="21"/>
        </w:rPr>
      </w:pPr>
      <w:r>
        <w:rPr>
          <w:rFonts w:ascii="宋体" w:eastAsia="宋体" w:hAnsi="宋体" w:cs="宋体" w:hint="eastAsia"/>
          <w:szCs w:val="21"/>
        </w:rPr>
        <w:t>根据学院采购及招投标管理办法相关要求，我方就</w:t>
      </w:r>
      <w:r>
        <w:rPr>
          <w:rFonts w:ascii="宋体" w:eastAsia="宋体" w:hAnsi="宋体" w:cs="宋体" w:hint="eastAsia"/>
          <w:szCs w:val="21"/>
          <w:u w:val="single"/>
        </w:rPr>
        <w:t>洛阳文化旅游职业学院云桌面及信息中心建设项目配套环境改造项目</w:t>
      </w:r>
      <w:r>
        <w:rPr>
          <w:rFonts w:ascii="宋体" w:eastAsia="宋体" w:hAnsi="宋体" w:cs="宋体" w:hint="eastAsia"/>
          <w:szCs w:val="21"/>
        </w:rPr>
        <w:t>进行询价采购，欢迎供应商积极参加。</w:t>
      </w:r>
    </w:p>
    <w:p w:rsidR="00B93BDD" w:rsidRDefault="0057246E">
      <w:pPr>
        <w:ind w:firstLineChars="200" w:firstLine="422"/>
        <w:rPr>
          <w:rFonts w:ascii="宋体" w:eastAsia="宋体" w:hAnsi="宋体" w:cs="宋体"/>
          <w:b/>
          <w:bCs/>
          <w:szCs w:val="21"/>
        </w:rPr>
      </w:pPr>
      <w:r>
        <w:rPr>
          <w:rFonts w:ascii="宋体" w:eastAsia="宋体" w:hAnsi="宋体" w:cs="宋体" w:hint="eastAsia"/>
          <w:b/>
          <w:bCs/>
          <w:szCs w:val="21"/>
        </w:rPr>
        <w:t>一、项目基本情况</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、项目名称：洛阳文化旅游职业学院云桌面及信息中心建设项目配套环境改造项目；</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、采购方式：询价；</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、最高控制价：人民币</w:t>
      </w:r>
      <w:r>
        <w:rPr>
          <w:rFonts w:ascii="宋体" w:eastAsia="宋体" w:hAnsi="宋体" w:cs="宋体" w:hint="eastAsia"/>
          <w:szCs w:val="21"/>
          <w:u w:val="single"/>
        </w:rPr>
        <w:t>72946.65</w:t>
      </w:r>
      <w:r>
        <w:rPr>
          <w:rFonts w:ascii="宋体" w:eastAsia="宋体" w:hAnsi="宋体" w:cs="宋体" w:hint="eastAsia"/>
          <w:szCs w:val="21"/>
        </w:rPr>
        <w:t>元，投标人投标报价超过本控制价的，其投标将被否决。</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报价应包括本招标项目所包含的货物、软件、标准附件、备品备件、专用工具、图纸资料、技术服务，包装、仓储、运输、装卸、保险、税金，货到就位以及安装、调试、培训、保修等一切税金和费用。</w:t>
      </w:r>
    </w:p>
    <w:p w:rsidR="00B93BDD" w:rsidRDefault="0057246E">
      <w:pPr>
        <w:ind w:firstLineChars="200" w:firstLine="420"/>
        <w:rPr>
          <w:rFonts w:ascii="宋体" w:eastAsia="宋体" w:hAnsi="宋体" w:cs="宋体"/>
          <w:szCs w:val="21"/>
          <w:u w:val="single"/>
        </w:rPr>
      </w:pPr>
      <w:r>
        <w:rPr>
          <w:rFonts w:ascii="宋体" w:eastAsia="宋体" w:hAnsi="宋体" w:cs="宋体" w:hint="eastAsia"/>
          <w:szCs w:val="21"/>
          <w:u w:val="single"/>
        </w:rPr>
        <w:t>最终费用以结算</w:t>
      </w:r>
      <w:r>
        <w:rPr>
          <w:rFonts w:ascii="宋体" w:eastAsia="宋体" w:hAnsi="宋体" w:cs="宋体" w:hint="eastAsia"/>
          <w:szCs w:val="21"/>
          <w:u w:val="single"/>
        </w:rPr>
        <w:t>评审</w:t>
      </w:r>
      <w:r>
        <w:rPr>
          <w:rFonts w:ascii="宋体" w:eastAsia="宋体" w:hAnsi="宋体" w:cs="宋体" w:hint="eastAsia"/>
          <w:szCs w:val="21"/>
          <w:u w:val="single"/>
        </w:rPr>
        <w:t>金额为准。</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采购内容：主要对信息中心进行环境改造，包括机房地面静电地板、机房顶面吊顶、灯光、墙面乳胶漆、综合布线、强电及弱电等，通过改造有效的、更好地保证机房的温度、湿度、洁净度、照度、防静电、防干扰、防震动、防雷电、及时监控等，充分满足设备的安全可靠地运行，延长设备系统使用寿命。因此，在设计上要求充分考虑设备布局、功能划分、整体效果、装饰风格，体现现代机房的特点和风貌。通过信息中心环境改造项目建设，改造之后的中心环境更加安全，有利于信息中心设备的正常运行；</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、工期：</w:t>
      </w:r>
      <w:r>
        <w:rPr>
          <w:rFonts w:ascii="宋体" w:eastAsia="宋体" w:hAnsi="宋体" w:cs="宋体" w:hint="eastAsia"/>
          <w:szCs w:val="21"/>
        </w:rPr>
        <w:t>15</w:t>
      </w:r>
      <w:r>
        <w:rPr>
          <w:rFonts w:ascii="宋体" w:eastAsia="宋体" w:hAnsi="宋体" w:cs="宋体" w:hint="eastAsia"/>
          <w:szCs w:val="21"/>
        </w:rPr>
        <w:t>日历天内；</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、质量要求：符合国家相关标</w:t>
      </w:r>
      <w:r>
        <w:rPr>
          <w:rFonts w:ascii="宋体" w:eastAsia="宋体" w:hAnsi="宋体" w:cs="宋体" w:hint="eastAsia"/>
          <w:szCs w:val="21"/>
        </w:rPr>
        <w:t>准及采购人要求；</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、采购包划分：本次采购共</w:t>
      </w:r>
      <w:r>
        <w:rPr>
          <w:rFonts w:ascii="宋体" w:eastAsia="宋体" w:hAnsi="宋体" w:cs="宋体" w:hint="eastAsia"/>
          <w:szCs w:val="21"/>
        </w:rPr>
        <w:t>1</w:t>
      </w:r>
      <w:r>
        <w:rPr>
          <w:rFonts w:ascii="宋体" w:eastAsia="宋体" w:hAnsi="宋体" w:cs="宋体" w:hint="eastAsia"/>
          <w:szCs w:val="21"/>
        </w:rPr>
        <w:t>个包；</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、是否接受进口产品：否</w:t>
      </w:r>
    </w:p>
    <w:p w:rsidR="00B93BDD" w:rsidRDefault="0057246E">
      <w:pPr>
        <w:ind w:firstLineChars="200" w:firstLine="422"/>
        <w:rPr>
          <w:rFonts w:ascii="宋体" w:eastAsia="宋体" w:hAnsi="宋体" w:cs="宋体"/>
          <w:b/>
          <w:bCs/>
          <w:szCs w:val="21"/>
        </w:rPr>
      </w:pPr>
      <w:r>
        <w:rPr>
          <w:rFonts w:ascii="宋体" w:eastAsia="宋体" w:hAnsi="宋体" w:cs="宋体" w:hint="eastAsia"/>
          <w:b/>
          <w:bCs/>
          <w:szCs w:val="21"/>
        </w:rPr>
        <w:t>二、申请人资格要求</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、满足《中华人民共和国政府采购法》第二十二条规定；</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、落实政府采购政策满足的资格要求：本项目专门面向中小微（监狱、残疾人福利性单位）企业采购。节约能源，保护环境，支持不发达、少数民族地区的企业，促进自主创新产业发展，支持脱贫攻坚。</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、本项目的特定资格要求：</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 xml:space="preserve">3.1 </w:t>
      </w:r>
      <w:r>
        <w:rPr>
          <w:rFonts w:ascii="宋体" w:eastAsia="宋体" w:hAnsi="宋体" w:cs="宋体" w:hint="eastAsia"/>
          <w:szCs w:val="21"/>
        </w:rPr>
        <w:t>供应商应具有独立承担民事责任的能力，具有有效的营业执照。（响应文件中附营业执照并加盖单位企业电子章）</w:t>
      </w:r>
      <w:r>
        <w:rPr>
          <w:rFonts w:ascii="宋体" w:eastAsia="宋体" w:hAnsi="宋体" w:cs="宋体" w:hint="eastAsia"/>
          <w:szCs w:val="21"/>
        </w:rPr>
        <w:t> </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3.2</w:t>
      </w:r>
      <w:r>
        <w:rPr>
          <w:rFonts w:ascii="宋体" w:eastAsia="宋体" w:hAnsi="宋体" w:cs="宋体" w:hint="eastAsia"/>
          <w:szCs w:val="21"/>
        </w:rPr>
        <w:t>根据《洛阳市财政局关于推行政府</w:t>
      </w:r>
      <w:r>
        <w:rPr>
          <w:rFonts w:ascii="宋体" w:eastAsia="宋体" w:hAnsi="宋体" w:cs="宋体" w:hint="eastAsia"/>
          <w:szCs w:val="21"/>
        </w:rPr>
        <w:t>采购信用承诺制的通知》（洛财购【</w:t>
      </w:r>
      <w:r>
        <w:rPr>
          <w:rFonts w:ascii="宋体" w:eastAsia="宋体" w:hAnsi="宋体" w:cs="宋体" w:hint="eastAsia"/>
          <w:szCs w:val="21"/>
        </w:rPr>
        <w:t>2021</w:t>
      </w:r>
      <w:r>
        <w:rPr>
          <w:rFonts w:ascii="宋体" w:eastAsia="宋体" w:hAnsi="宋体" w:cs="宋体" w:hint="eastAsia"/>
          <w:szCs w:val="21"/>
        </w:rPr>
        <w:t>】</w:t>
      </w:r>
      <w:r>
        <w:rPr>
          <w:rFonts w:ascii="宋体" w:eastAsia="宋体" w:hAnsi="宋体" w:cs="宋体" w:hint="eastAsia"/>
          <w:szCs w:val="21"/>
        </w:rPr>
        <w:t>11</w:t>
      </w:r>
      <w:r>
        <w:rPr>
          <w:rFonts w:ascii="宋体" w:eastAsia="宋体" w:hAnsi="宋体" w:cs="宋体" w:hint="eastAsia"/>
          <w:szCs w:val="21"/>
        </w:rPr>
        <w:t>号），在政府采购活动中，供应商须提供满足相应条件的书面承诺书，以及违背承诺自愿承担相关责任的承诺。（响应文件中须附《洛阳市政府采购供应商信用承诺函》，格式见询价文件）</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注：采购人有权在签订合同前要求成交供应商提供相关证明材料以核实成交供应商承诺事项的真实性。</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3.3</w:t>
      </w:r>
      <w:r>
        <w:rPr>
          <w:rFonts w:ascii="宋体" w:eastAsia="宋体" w:hAnsi="宋体" w:cs="宋体" w:hint="eastAsia"/>
          <w:szCs w:val="21"/>
        </w:rPr>
        <w:t>本项目不接受联合体投标。</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3.4</w:t>
      </w:r>
      <w:r>
        <w:rPr>
          <w:rFonts w:ascii="宋体" w:eastAsia="宋体" w:hAnsi="宋体" w:cs="宋体" w:hint="eastAsia"/>
          <w:szCs w:val="21"/>
        </w:rPr>
        <w:t>本</w:t>
      </w:r>
      <w:r>
        <w:rPr>
          <w:rFonts w:ascii="宋体" w:eastAsia="宋体" w:hAnsi="宋体" w:cs="宋体" w:hint="eastAsia"/>
          <w:szCs w:val="21"/>
        </w:rPr>
        <w:t>项目</w:t>
      </w:r>
      <w:r>
        <w:rPr>
          <w:rFonts w:ascii="宋体" w:eastAsia="宋体" w:hAnsi="宋体" w:cs="宋体" w:hint="eastAsia"/>
          <w:szCs w:val="21"/>
        </w:rPr>
        <w:t>实行资格后审。</w:t>
      </w:r>
    </w:p>
    <w:p w:rsidR="00B93BDD" w:rsidRDefault="0057246E">
      <w:pPr>
        <w:ind w:firstLineChars="200" w:firstLine="422"/>
        <w:rPr>
          <w:rFonts w:ascii="宋体" w:eastAsia="宋体" w:hAnsi="宋体" w:cs="宋体"/>
          <w:b/>
          <w:bCs/>
          <w:szCs w:val="21"/>
        </w:rPr>
      </w:pPr>
      <w:r>
        <w:rPr>
          <w:rFonts w:ascii="宋体" w:eastAsia="宋体" w:hAnsi="宋体" w:cs="宋体" w:hint="eastAsia"/>
          <w:b/>
          <w:bCs/>
          <w:szCs w:val="21"/>
        </w:rPr>
        <w:t>三、获取采购文件</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、时间：</w:t>
      </w:r>
      <w:r>
        <w:rPr>
          <w:rFonts w:ascii="宋体" w:eastAsia="宋体" w:hAnsi="宋体" w:cs="宋体" w:hint="eastAsia"/>
          <w:szCs w:val="21"/>
        </w:rPr>
        <w:t>2022</w:t>
      </w:r>
      <w:r>
        <w:rPr>
          <w:rFonts w:ascii="宋体" w:eastAsia="宋体" w:hAnsi="宋体" w:cs="宋体" w:hint="eastAsia"/>
          <w:szCs w:val="21"/>
        </w:rPr>
        <w:t>年</w:t>
      </w:r>
      <w:r>
        <w:rPr>
          <w:rFonts w:ascii="宋体" w:eastAsia="宋体" w:hAnsi="宋体" w:cs="宋体" w:hint="eastAsia"/>
          <w:szCs w:val="21"/>
        </w:rPr>
        <w:t>11</w:t>
      </w:r>
      <w:r>
        <w:rPr>
          <w:rFonts w:ascii="宋体" w:eastAsia="宋体" w:hAnsi="宋体" w:cs="宋体" w:hint="eastAsia"/>
          <w:szCs w:val="21"/>
        </w:rPr>
        <w:t>月</w:t>
      </w:r>
      <w:r>
        <w:rPr>
          <w:rFonts w:ascii="宋体" w:eastAsia="宋体" w:hAnsi="宋体" w:cs="宋体" w:hint="eastAsia"/>
          <w:szCs w:val="21"/>
        </w:rPr>
        <w:t>17</w:t>
      </w:r>
      <w:r>
        <w:rPr>
          <w:rFonts w:ascii="宋体" w:eastAsia="宋体" w:hAnsi="宋体" w:cs="宋体" w:hint="eastAsia"/>
          <w:szCs w:val="21"/>
        </w:rPr>
        <w:t>日至</w:t>
      </w:r>
      <w:r>
        <w:rPr>
          <w:rFonts w:ascii="宋体" w:eastAsia="宋体" w:hAnsi="宋体" w:cs="宋体" w:hint="eastAsia"/>
          <w:szCs w:val="21"/>
        </w:rPr>
        <w:t>2022</w:t>
      </w:r>
      <w:r>
        <w:rPr>
          <w:rFonts w:ascii="宋体" w:eastAsia="宋体" w:hAnsi="宋体" w:cs="宋体" w:hint="eastAsia"/>
          <w:szCs w:val="21"/>
        </w:rPr>
        <w:t>年</w:t>
      </w:r>
      <w:r>
        <w:rPr>
          <w:rFonts w:ascii="宋体" w:eastAsia="宋体" w:hAnsi="宋体" w:cs="宋体" w:hint="eastAsia"/>
          <w:szCs w:val="21"/>
        </w:rPr>
        <w:t>11</w:t>
      </w:r>
      <w:r>
        <w:rPr>
          <w:rFonts w:ascii="宋体" w:eastAsia="宋体" w:hAnsi="宋体" w:cs="宋体" w:hint="eastAsia"/>
          <w:szCs w:val="21"/>
        </w:rPr>
        <w:t>月</w:t>
      </w:r>
      <w:r>
        <w:rPr>
          <w:rFonts w:ascii="宋体" w:eastAsia="宋体" w:hAnsi="宋体" w:cs="宋体" w:hint="eastAsia"/>
          <w:szCs w:val="21"/>
        </w:rPr>
        <w:t>21</w:t>
      </w:r>
      <w:r>
        <w:rPr>
          <w:rFonts w:ascii="宋体" w:eastAsia="宋体" w:hAnsi="宋体" w:cs="宋体" w:hint="eastAsia"/>
          <w:szCs w:val="21"/>
        </w:rPr>
        <w:t>日，每日上午</w:t>
      </w:r>
      <w:r>
        <w:rPr>
          <w:rFonts w:ascii="宋体" w:eastAsia="宋体" w:hAnsi="宋体" w:cs="宋体" w:hint="eastAsia"/>
          <w:szCs w:val="21"/>
        </w:rPr>
        <w:t>8</w:t>
      </w:r>
      <w:r>
        <w:rPr>
          <w:rFonts w:ascii="宋体" w:eastAsia="宋体" w:hAnsi="宋体" w:cs="宋体" w:hint="eastAsia"/>
          <w:szCs w:val="21"/>
        </w:rPr>
        <w:t>：</w:t>
      </w:r>
      <w:r>
        <w:rPr>
          <w:rFonts w:ascii="宋体" w:eastAsia="宋体" w:hAnsi="宋体" w:cs="宋体" w:hint="eastAsia"/>
          <w:szCs w:val="21"/>
        </w:rPr>
        <w:t>30</w:t>
      </w:r>
      <w:r>
        <w:rPr>
          <w:rFonts w:ascii="宋体" w:eastAsia="宋体" w:hAnsi="宋体" w:cs="宋体" w:hint="eastAsia"/>
          <w:szCs w:val="21"/>
        </w:rPr>
        <w:t>—</w:t>
      </w:r>
      <w:r>
        <w:rPr>
          <w:rFonts w:ascii="宋体" w:eastAsia="宋体" w:hAnsi="宋体" w:cs="宋体" w:hint="eastAsia"/>
          <w:szCs w:val="21"/>
        </w:rPr>
        <w:t>12</w:t>
      </w:r>
      <w:r>
        <w:rPr>
          <w:rFonts w:ascii="宋体" w:eastAsia="宋体" w:hAnsi="宋体" w:cs="宋体" w:hint="eastAsia"/>
          <w:szCs w:val="21"/>
        </w:rPr>
        <w:t>：</w:t>
      </w:r>
      <w:r>
        <w:rPr>
          <w:rFonts w:ascii="宋体" w:eastAsia="宋体" w:hAnsi="宋体" w:cs="宋体" w:hint="eastAsia"/>
          <w:szCs w:val="21"/>
        </w:rPr>
        <w:t>00</w:t>
      </w:r>
      <w:r>
        <w:rPr>
          <w:rFonts w:ascii="宋体" w:eastAsia="宋体" w:hAnsi="宋体" w:cs="宋体" w:hint="eastAsia"/>
          <w:szCs w:val="21"/>
        </w:rPr>
        <w:t>，下午</w:t>
      </w:r>
      <w:r>
        <w:rPr>
          <w:rFonts w:ascii="宋体" w:eastAsia="宋体" w:hAnsi="宋体" w:cs="宋体" w:hint="eastAsia"/>
          <w:szCs w:val="21"/>
        </w:rPr>
        <w:t>14</w:t>
      </w:r>
      <w:r>
        <w:rPr>
          <w:rFonts w:ascii="宋体" w:eastAsia="宋体" w:hAnsi="宋体" w:cs="宋体" w:hint="eastAsia"/>
          <w:szCs w:val="21"/>
        </w:rPr>
        <w:t>：</w:t>
      </w:r>
      <w:r>
        <w:rPr>
          <w:rFonts w:ascii="宋体" w:eastAsia="宋体" w:hAnsi="宋体" w:cs="宋体" w:hint="eastAsia"/>
          <w:szCs w:val="21"/>
        </w:rPr>
        <w:t>30</w:t>
      </w:r>
      <w:r>
        <w:rPr>
          <w:rFonts w:ascii="宋体" w:eastAsia="宋体" w:hAnsi="宋体" w:cs="宋体" w:hint="eastAsia"/>
          <w:szCs w:val="21"/>
        </w:rPr>
        <w:t>—</w:t>
      </w:r>
      <w:r>
        <w:rPr>
          <w:rFonts w:ascii="宋体" w:eastAsia="宋体" w:hAnsi="宋体" w:cs="宋体" w:hint="eastAsia"/>
          <w:szCs w:val="21"/>
        </w:rPr>
        <w:t>18</w:t>
      </w:r>
      <w:r>
        <w:rPr>
          <w:rFonts w:ascii="宋体" w:eastAsia="宋体" w:hAnsi="宋体" w:cs="宋体" w:hint="eastAsia"/>
          <w:szCs w:val="21"/>
        </w:rPr>
        <w:t>：</w:t>
      </w:r>
      <w:r>
        <w:rPr>
          <w:rFonts w:ascii="宋体" w:eastAsia="宋体" w:hAnsi="宋体" w:cs="宋体" w:hint="eastAsia"/>
          <w:szCs w:val="21"/>
        </w:rPr>
        <w:t>00</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、方式：自</w:t>
      </w:r>
      <w:r>
        <w:rPr>
          <w:rFonts w:ascii="宋体" w:eastAsia="宋体" w:hAnsi="宋体" w:cs="宋体" w:hint="eastAsia"/>
          <w:szCs w:val="21"/>
        </w:rPr>
        <w:t>行在附件中下载</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、售价：</w:t>
      </w:r>
      <w:r>
        <w:rPr>
          <w:rFonts w:ascii="宋体" w:eastAsia="宋体" w:hAnsi="宋体" w:cs="宋体" w:hint="eastAsia"/>
          <w:szCs w:val="21"/>
        </w:rPr>
        <w:t>0</w:t>
      </w:r>
      <w:r>
        <w:rPr>
          <w:rFonts w:ascii="宋体" w:eastAsia="宋体" w:hAnsi="宋体" w:cs="宋体" w:hint="eastAsia"/>
          <w:szCs w:val="21"/>
        </w:rPr>
        <w:t>元</w:t>
      </w:r>
    </w:p>
    <w:p w:rsidR="00B93BDD" w:rsidRDefault="0057246E">
      <w:pPr>
        <w:ind w:firstLineChars="200" w:firstLine="422"/>
        <w:rPr>
          <w:rFonts w:ascii="宋体" w:eastAsia="宋体" w:hAnsi="宋体" w:cs="宋体"/>
          <w:b/>
          <w:bCs/>
          <w:szCs w:val="21"/>
        </w:rPr>
      </w:pPr>
      <w:r>
        <w:rPr>
          <w:rFonts w:ascii="宋体" w:eastAsia="宋体" w:hAnsi="宋体" w:cs="宋体" w:hint="eastAsia"/>
          <w:b/>
          <w:bCs/>
          <w:szCs w:val="21"/>
        </w:rPr>
        <w:lastRenderedPageBreak/>
        <w:t>四、响应文件的递交及开标</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、响应文件递交截止时间（开标时间）：</w:t>
      </w:r>
      <w:r>
        <w:rPr>
          <w:rFonts w:ascii="宋体" w:eastAsia="宋体" w:hAnsi="宋体" w:cs="宋体" w:hint="eastAsia"/>
          <w:szCs w:val="21"/>
        </w:rPr>
        <w:t>2022</w:t>
      </w:r>
      <w:r>
        <w:rPr>
          <w:rFonts w:ascii="宋体" w:eastAsia="宋体" w:hAnsi="宋体" w:cs="宋体" w:hint="eastAsia"/>
          <w:szCs w:val="21"/>
        </w:rPr>
        <w:t>年</w:t>
      </w:r>
      <w:r>
        <w:rPr>
          <w:rFonts w:ascii="宋体" w:eastAsia="宋体" w:hAnsi="宋体" w:cs="宋体" w:hint="eastAsia"/>
          <w:szCs w:val="21"/>
        </w:rPr>
        <w:t>11</w:t>
      </w:r>
      <w:r>
        <w:rPr>
          <w:rFonts w:ascii="宋体" w:eastAsia="宋体" w:hAnsi="宋体" w:cs="宋体" w:hint="eastAsia"/>
          <w:szCs w:val="21"/>
        </w:rPr>
        <w:t>月</w:t>
      </w:r>
      <w:r>
        <w:rPr>
          <w:rFonts w:ascii="宋体" w:eastAsia="宋体" w:hAnsi="宋体" w:cs="宋体" w:hint="eastAsia"/>
          <w:szCs w:val="21"/>
        </w:rPr>
        <w:t>22</w:t>
      </w:r>
      <w:r>
        <w:rPr>
          <w:rFonts w:ascii="宋体" w:eastAsia="宋体" w:hAnsi="宋体" w:cs="宋体" w:hint="eastAsia"/>
          <w:szCs w:val="21"/>
        </w:rPr>
        <w:t>日</w:t>
      </w:r>
      <w:r>
        <w:rPr>
          <w:rFonts w:ascii="宋体" w:eastAsia="宋体" w:hAnsi="宋体" w:cs="宋体" w:hint="eastAsia"/>
          <w:szCs w:val="21"/>
        </w:rPr>
        <w:t>9</w:t>
      </w:r>
      <w:r>
        <w:rPr>
          <w:rFonts w:ascii="宋体" w:eastAsia="宋体" w:hAnsi="宋体" w:cs="宋体" w:hint="eastAsia"/>
          <w:szCs w:val="21"/>
        </w:rPr>
        <w:t>时</w:t>
      </w:r>
      <w:r>
        <w:rPr>
          <w:rFonts w:ascii="宋体" w:eastAsia="宋体" w:hAnsi="宋体" w:cs="宋体" w:hint="eastAsia"/>
          <w:szCs w:val="21"/>
        </w:rPr>
        <w:t>30</w:t>
      </w:r>
      <w:r>
        <w:rPr>
          <w:rFonts w:ascii="宋体" w:eastAsia="宋体" w:hAnsi="宋体" w:cs="宋体" w:hint="eastAsia"/>
          <w:szCs w:val="21"/>
        </w:rPr>
        <w:t>分</w:t>
      </w:r>
      <w:r>
        <w:rPr>
          <w:rFonts w:ascii="宋体" w:eastAsia="宋体" w:hAnsi="宋体" w:cs="宋体" w:hint="eastAsia"/>
          <w:szCs w:val="21"/>
        </w:rPr>
        <w:t>(</w:t>
      </w:r>
      <w:r>
        <w:rPr>
          <w:rFonts w:ascii="宋体" w:eastAsia="宋体" w:hAnsi="宋体" w:cs="宋体" w:hint="eastAsia"/>
          <w:szCs w:val="21"/>
        </w:rPr>
        <w:t>北京时间）；</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、响应文件递交地点（开标地点）：洛阳市伊滨区玉泉街</w:t>
      </w:r>
      <w:r>
        <w:rPr>
          <w:rFonts w:ascii="宋体" w:eastAsia="宋体" w:hAnsi="宋体" w:cs="宋体" w:hint="eastAsia"/>
          <w:szCs w:val="21"/>
        </w:rPr>
        <w:t>299</w:t>
      </w:r>
      <w:r>
        <w:rPr>
          <w:rFonts w:ascii="宋体" w:eastAsia="宋体" w:hAnsi="宋体" w:cs="宋体" w:hint="eastAsia"/>
          <w:szCs w:val="21"/>
        </w:rPr>
        <w:t>号洛阳文化旅游职业学院；</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、逾期送达或未送达指定地点的响应文件，采购人不予受理。</w:t>
      </w:r>
    </w:p>
    <w:p w:rsidR="00B93BDD" w:rsidRDefault="0057246E">
      <w:pPr>
        <w:ind w:firstLineChars="200" w:firstLine="422"/>
        <w:rPr>
          <w:rFonts w:ascii="宋体" w:eastAsia="宋体" w:hAnsi="宋体" w:cs="宋体"/>
          <w:b/>
          <w:bCs/>
          <w:szCs w:val="21"/>
        </w:rPr>
      </w:pPr>
      <w:r>
        <w:rPr>
          <w:rFonts w:ascii="宋体" w:eastAsia="宋体" w:hAnsi="宋体" w:cs="宋体" w:hint="eastAsia"/>
          <w:b/>
          <w:bCs/>
          <w:szCs w:val="21"/>
        </w:rPr>
        <w:t>五、发布询价公告的媒介</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本次询价公告在洛阳文化旅游职业学院官网上发布，公告期限为</w:t>
      </w:r>
      <w:r>
        <w:rPr>
          <w:rFonts w:ascii="宋体" w:eastAsia="宋体" w:hAnsi="宋体" w:cs="宋体" w:hint="eastAsia"/>
          <w:szCs w:val="21"/>
        </w:rPr>
        <w:t>3</w:t>
      </w:r>
      <w:r>
        <w:rPr>
          <w:rFonts w:ascii="宋体" w:eastAsia="宋体" w:hAnsi="宋体" w:cs="宋体" w:hint="eastAsia"/>
          <w:szCs w:val="21"/>
        </w:rPr>
        <w:t>个工作日。</w:t>
      </w:r>
    </w:p>
    <w:p w:rsidR="00B93BDD" w:rsidRDefault="0057246E">
      <w:pPr>
        <w:ind w:firstLineChars="200" w:firstLine="422"/>
        <w:rPr>
          <w:rFonts w:ascii="宋体" w:eastAsia="宋体" w:hAnsi="宋体" w:cs="宋体"/>
          <w:b/>
          <w:bCs/>
          <w:szCs w:val="21"/>
        </w:rPr>
      </w:pPr>
      <w:r>
        <w:rPr>
          <w:rFonts w:ascii="宋体" w:eastAsia="宋体" w:hAnsi="宋体" w:cs="宋体" w:hint="eastAsia"/>
          <w:b/>
          <w:bCs/>
          <w:szCs w:val="21"/>
        </w:rPr>
        <w:t>六、联系方式</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采购人：洛阳文化旅游职业学院</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地址：洛阳市伊滨区玉泉街</w:t>
      </w:r>
      <w:r>
        <w:rPr>
          <w:rFonts w:ascii="宋体" w:eastAsia="宋体" w:hAnsi="宋体" w:cs="宋体" w:hint="eastAsia"/>
          <w:szCs w:val="21"/>
        </w:rPr>
        <w:t>299</w:t>
      </w:r>
      <w:r>
        <w:rPr>
          <w:rFonts w:ascii="宋体" w:eastAsia="宋体" w:hAnsi="宋体" w:cs="宋体" w:hint="eastAsia"/>
          <w:szCs w:val="21"/>
        </w:rPr>
        <w:t>号</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联系人：杜</w:t>
      </w:r>
      <w:r>
        <w:rPr>
          <w:rFonts w:ascii="宋体" w:eastAsia="宋体" w:hAnsi="宋体" w:cs="宋体" w:hint="eastAsia"/>
          <w:szCs w:val="21"/>
        </w:rPr>
        <w:t>老师</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联系电话：</w:t>
      </w:r>
      <w:r>
        <w:rPr>
          <w:rFonts w:ascii="宋体" w:eastAsia="宋体" w:hAnsi="宋体" w:cs="宋体" w:hint="eastAsia"/>
          <w:szCs w:val="21"/>
        </w:rPr>
        <w:t>1</w:t>
      </w:r>
      <w:r>
        <w:rPr>
          <w:rFonts w:ascii="宋体" w:eastAsia="宋体" w:hAnsi="宋体" w:cs="宋体"/>
          <w:szCs w:val="21"/>
        </w:rPr>
        <w:t>3849904890</w:t>
      </w:r>
    </w:p>
    <w:p w:rsidR="00B93BDD" w:rsidRDefault="0057246E">
      <w:pPr>
        <w:rPr>
          <w:rFonts w:ascii="宋体" w:eastAsia="宋体" w:hAnsi="宋体" w:cs="宋体"/>
          <w:szCs w:val="21"/>
        </w:rPr>
      </w:pPr>
      <w:r>
        <w:rPr>
          <w:rFonts w:ascii="宋体" w:eastAsia="宋体" w:hAnsi="宋体" w:cs="宋体" w:hint="eastAsia"/>
          <w:szCs w:val="21"/>
        </w:rPr>
        <w:t> </w:t>
      </w:r>
    </w:p>
    <w:p w:rsidR="00B93BDD" w:rsidRDefault="0057246E">
      <w:pPr>
        <w:rPr>
          <w:rFonts w:ascii="宋体" w:eastAsia="宋体" w:hAnsi="宋体" w:cs="宋体"/>
          <w:szCs w:val="21"/>
        </w:rPr>
      </w:pPr>
      <w:r>
        <w:rPr>
          <w:rFonts w:ascii="宋体" w:eastAsia="宋体" w:hAnsi="宋体" w:cs="宋体" w:hint="eastAsia"/>
          <w:szCs w:val="21"/>
        </w:rPr>
        <w:t> </w:t>
      </w:r>
    </w:p>
    <w:p w:rsidR="00B93BDD" w:rsidRDefault="00B93BDD">
      <w:pPr>
        <w:rPr>
          <w:rFonts w:ascii="宋体" w:eastAsia="宋体" w:hAnsi="宋体" w:cs="宋体"/>
          <w:szCs w:val="21"/>
        </w:rPr>
      </w:pPr>
    </w:p>
    <w:p w:rsidR="00B93BDD" w:rsidRDefault="0057246E">
      <w:pPr>
        <w:ind w:firstLineChars="2900" w:firstLine="6090"/>
        <w:rPr>
          <w:rFonts w:ascii="宋体" w:eastAsia="宋体" w:hAnsi="宋体" w:cs="宋体"/>
          <w:szCs w:val="21"/>
        </w:rPr>
      </w:pPr>
      <w:r>
        <w:rPr>
          <w:rFonts w:ascii="宋体" w:eastAsia="宋体" w:hAnsi="宋体" w:cs="宋体" w:hint="eastAsia"/>
          <w:szCs w:val="21"/>
        </w:rPr>
        <w:t>2022</w:t>
      </w:r>
      <w:r>
        <w:rPr>
          <w:rFonts w:ascii="宋体" w:eastAsia="宋体" w:hAnsi="宋体" w:cs="宋体" w:hint="eastAsia"/>
          <w:szCs w:val="21"/>
        </w:rPr>
        <w:t>年</w:t>
      </w:r>
      <w:r>
        <w:rPr>
          <w:rFonts w:ascii="宋体" w:eastAsia="宋体" w:hAnsi="宋体" w:cs="宋体" w:hint="eastAsia"/>
          <w:szCs w:val="21"/>
        </w:rPr>
        <w:t>11</w:t>
      </w:r>
      <w:r>
        <w:rPr>
          <w:rFonts w:ascii="宋体" w:eastAsia="宋体" w:hAnsi="宋体" w:cs="宋体" w:hint="eastAsia"/>
          <w:szCs w:val="21"/>
        </w:rPr>
        <w:t>月</w:t>
      </w:r>
      <w:r>
        <w:rPr>
          <w:rFonts w:ascii="宋体" w:eastAsia="宋体" w:hAnsi="宋体" w:cs="宋体" w:hint="eastAsia"/>
          <w:szCs w:val="21"/>
        </w:rPr>
        <w:t>16</w:t>
      </w:r>
      <w:r>
        <w:rPr>
          <w:rFonts w:ascii="宋体" w:eastAsia="宋体" w:hAnsi="宋体" w:cs="宋体" w:hint="eastAsia"/>
          <w:szCs w:val="21"/>
        </w:rPr>
        <w:t>日</w:t>
      </w:r>
    </w:p>
    <w:p w:rsidR="00B93BDD" w:rsidRDefault="00B93BDD">
      <w:pPr>
        <w:ind w:firstLineChars="200" w:firstLine="420"/>
        <w:rPr>
          <w:rFonts w:ascii="宋体" w:eastAsia="宋体" w:hAnsi="宋体" w:cs="宋体"/>
          <w:szCs w:val="21"/>
        </w:rPr>
      </w:pPr>
    </w:p>
    <w:p w:rsidR="00B93BDD" w:rsidRDefault="00B93BDD">
      <w:pPr>
        <w:spacing w:line="360" w:lineRule="auto"/>
        <w:ind w:firstLineChars="200" w:firstLine="600"/>
        <w:rPr>
          <w:rFonts w:ascii="仿宋_GB2312" w:eastAsia="仿宋_GB2312" w:hAnsi="Times New Roman" w:cs="Times New Roman"/>
          <w:sz w:val="30"/>
          <w:szCs w:val="30"/>
          <w:u w:val="single"/>
        </w:rPr>
      </w:pPr>
    </w:p>
    <w:p w:rsidR="00B93BDD" w:rsidRDefault="00B93BDD">
      <w:pPr>
        <w:rPr>
          <w:sz w:val="32"/>
          <w:szCs w:val="32"/>
        </w:rPr>
      </w:pPr>
    </w:p>
    <w:p w:rsidR="00B93BDD" w:rsidRDefault="0057246E">
      <w:pPr>
        <w:widowControl/>
        <w:jc w:val="left"/>
      </w:pPr>
      <w:r>
        <w:br w:type="page"/>
      </w:r>
    </w:p>
    <w:p w:rsidR="00B93BDD" w:rsidRDefault="0057246E">
      <w:pPr>
        <w:widowControl/>
        <w:jc w:val="center"/>
        <w:outlineLvl w:val="0"/>
        <w:rPr>
          <w:rFonts w:ascii="仿宋_GB2312" w:eastAsia="仿宋_GB2312" w:hAnsi="仿宋_GB2312" w:cs="仿宋_GB2312"/>
          <w:b/>
          <w:bCs/>
          <w:kern w:val="0"/>
          <w:sz w:val="44"/>
          <w:szCs w:val="44"/>
        </w:rPr>
      </w:pPr>
      <w:bookmarkStart w:id="4" w:name="_Toc12177"/>
      <w:r>
        <w:rPr>
          <w:rFonts w:ascii="仿宋_GB2312" w:eastAsia="仿宋_GB2312" w:hAnsi="仿宋_GB2312" w:cs="仿宋_GB2312" w:hint="eastAsia"/>
          <w:b/>
          <w:bCs/>
          <w:color w:val="000000"/>
          <w:kern w:val="0"/>
          <w:sz w:val="44"/>
          <w:szCs w:val="44"/>
        </w:rPr>
        <w:lastRenderedPageBreak/>
        <w:t>第二章</w:t>
      </w:r>
      <w:r>
        <w:rPr>
          <w:rFonts w:ascii="仿宋_GB2312" w:eastAsia="仿宋_GB2312" w:hAnsi="仿宋_GB2312" w:cs="仿宋_GB2312" w:hint="eastAsia"/>
          <w:b/>
          <w:bCs/>
          <w:color w:val="000000"/>
          <w:kern w:val="0"/>
          <w:sz w:val="44"/>
          <w:szCs w:val="44"/>
        </w:rPr>
        <w:t xml:space="preserve"> </w:t>
      </w:r>
      <w:r>
        <w:rPr>
          <w:rFonts w:ascii="仿宋_GB2312" w:eastAsia="仿宋_GB2312" w:hAnsi="仿宋_GB2312" w:cs="仿宋_GB2312" w:hint="eastAsia"/>
          <w:b/>
          <w:bCs/>
          <w:color w:val="000000"/>
          <w:kern w:val="0"/>
          <w:sz w:val="44"/>
          <w:szCs w:val="44"/>
        </w:rPr>
        <w:t>投标人须知</w:t>
      </w:r>
      <w:bookmarkEnd w:id="4"/>
    </w:p>
    <w:p w:rsidR="00B93BDD" w:rsidRDefault="00B93BDD">
      <w:pPr>
        <w:spacing w:line="360" w:lineRule="auto"/>
        <w:ind w:firstLineChars="200" w:firstLine="420"/>
        <w:rPr>
          <w:rFonts w:ascii="宋体" w:eastAsia="宋体" w:hAnsi="宋体" w:cs="宋体"/>
          <w:szCs w:val="21"/>
        </w:rPr>
      </w:pPr>
    </w:p>
    <w:p w:rsidR="00B93BDD" w:rsidRDefault="0057246E">
      <w:pPr>
        <w:ind w:firstLineChars="200" w:firstLine="422"/>
        <w:rPr>
          <w:rFonts w:ascii="宋体" w:eastAsia="宋体" w:hAnsi="宋体" w:cs="宋体"/>
          <w:b/>
          <w:bCs/>
          <w:szCs w:val="21"/>
        </w:rPr>
      </w:pPr>
      <w:r>
        <w:rPr>
          <w:rFonts w:ascii="宋体" w:eastAsia="宋体" w:hAnsi="宋体" w:cs="宋体" w:hint="eastAsia"/>
          <w:b/>
          <w:bCs/>
          <w:szCs w:val="21"/>
        </w:rPr>
        <w:t>一、适用范围</w:t>
      </w:r>
      <w:r>
        <w:rPr>
          <w:rFonts w:ascii="宋体" w:eastAsia="宋体" w:hAnsi="宋体" w:cs="宋体" w:hint="eastAsia"/>
          <w:b/>
          <w:bCs/>
          <w:szCs w:val="21"/>
        </w:rPr>
        <w:t xml:space="preserve"> </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本次采购仅适用于洛阳文化旅游职业学院云桌面及信息中心建设项目配套环境改造项目。</w:t>
      </w:r>
      <w:r>
        <w:rPr>
          <w:rFonts w:ascii="宋体" w:eastAsia="宋体" w:hAnsi="宋体" w:cs="宋体" w:hint="eastAsia"/>
          <w:szCs w:val="21"/>
        </w:rPr>
        <w:t xml:space="preserve"> </w:t>
      </w:r>
    </w:p>
    <w:p w:rsidR="00B93BDD" w:rsidRDefault="0057246E">
      <w:pPr>
        <w:ind w:firstLineChars="200" w:firstLine="422"/>
        <w:rPr>
          <w:rFonts w:ascii="宋体" w:eastAsia="宋体" w:hAnsi="宋体" w:cs="宋体"/>
          <w:szCs w:val="21"/>
        </w:rPr>
      </w:pPr>
      <w:r>
        <w:rPr>
          <w:rFonts w:ascii="宋体" w:eastAsia="宋体" w:hAnsi="宋体" w:cs="宋体" w:hint="eastAsia"/>
          <w:b/>
          <w:bCs/>
          <w:szCs w:val="21"/>
        </w:rPr>
        <w:t>二、投标方资格要求</w:t>
      </w:r>
      <w:r>
        <w:rPr>
          <w:rFonts w:ascii="宋体" w:eastAsia="宋体" w:hAnsi="宋体" w:cs="宋体" w:hint="eastAsia"/>
          <w:szCs w:val="21"/>
        </w:rPr>
        <w:t xml:space="preserve"> </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、满足《中华人民共和国政府采购法》第二十二条规定；</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、落实政府采购政策满足的资格要求：本项目专门面向中小微（监狱、残疾人福利性单位）企业采购。节约能源，保护环境，支持不发达、少数民族地区的企业，促进自主创新产业发展，支持脱贫攻坚。</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、本项目的特定资格要求：</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 xml:space="preserve">3.1 </w:t>
      </w:r>
      <w:r>
        <w:rPr>
          <w:rFonts w:ascii="宋体" w:eastAsia="宋体" w:hAnsi="宋体" w:cs="宋体" w:hint="eastAsia"/>
          <w:szCs w:val="21"/>
        </w:rPr>
        <w:t>供应商应具有独立承担民事责任的能力，具有有效的营业执照。（响应文件中附营业执照并加盖单位企业电子章）</w:t>
      </w:r>
      <w:r>
        <w:rPr>
          <w:rFonts w:ascii="宋体" w:eastAsia="宋体" w:hAnsi="宋体" w:cs="宋体" w:hint="eastAsia"/>
          <w:szCs w:val="21"/>
        </w:rPr>
        <w:t> </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3.2</w:t>
      </w:r>
      <w:r>
        <w:rPr>
          <w:rFonts w:ascii="宋体" w:eastAsia="宋体" w:hAnsi="宋体" w:cs="宋体" w:hint="eastAsia"/>
          <w:szCs w:val="21"/>
        </w:rPr>
        <w:t>根据《洛阳市财政局关于推行政府采购信用承诺制的通知》（洛财购【</w:t>
      </w:r>
      <w:r>
        <w:rPr>
          <w:rFonts w:ascii="宋体" w:eastAsia="宋体" w:hAnsi="宋体" w:cs="宋体" w:hint="eastAsia"/>
          <w:szCs w:val="21"/>
        </w:rPr>
        <w:t>2021</w:t>
      </w:r>
      <w:r>
        <w:rPr>
          <w:rFonts w:ascii="宋体" w:eastAsia="宋体" w:hAnsi="宋体" w:cs="宋体" w:hint="eastAsia"/>
          <w:szCs w:val="21"/>
        </w:rPr>
        <w:t>】</w:t>
      </w:r>
      <w:r>
        <w:rPr>
          <w:rFonts w:ascii="宋体" w:eastAsia="宋体" w:hAnsi="宋体" w:cs="宋体" w:hint="eastAsia"/>
          <w:szCs w:val="21"/>
        </w:rPr>
        <w:t>11</w:t>
      </w:r>
      <w:r>
        <w:rPr>
          <w:rFonts w:ascii="宋体" w:eastAsia="宋体" w:hAnsi="宋体" w:cs="宋体" w:hint="eastAsia"/>
          <w:szCs w:val="21"/>
        </w:rPr>
        <w:t>号），在政府采购活动中，供应商须提供满足相应条件的书面承诺书，以及违背承诺自愿承担相关责任的承诺。（响应文件中须附《洛阳市政府采购供应商信用承诺函》，格式见询价文件）</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注：采购人有权在签订合同前要求成交供应商提供相关证明材料以核实成交供应商承诺事项的真实性。</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3.3</w:t>
      </w:r>
      <w:r>
        <w:rPr>
          <w:rFonts w:ascii="宋体" w:eastAsia="宋体" w:hAnsi="宋体" w:cs="宋体" w:hint="eastAsia"/>
          <w:szCs w:val="21"/>
        </w:rPr>
        <w:t>本项目不接受联合体投标。</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3.4</w:t>
      </w:r>
      <w:r>
        <w:rPr>
          <w:rFonts w:ascii="宋体" w:eastAsia="宋体" w:hAnsi="宋体" w:cs="宋体" w:hint="eastAsia"/>
          <w:szCs w:val="21"/>
        </w:rPr>
        <w:t>本</w:t>
      </w:r>
      <w:r>
        <w:rPr>
          <w:rFonts w:ascii="宋体" w:eastAsia="宋体" w:hAnsi="宋体" w:cs="宋体" w:hint="eastAsia"/>
          <w:szCs w:val="21"/>
        </w:rPr>
        <w:t>项目</w:t>
      </w:r>
      <w:r>
        <w:rPr>
          <w:rFonts w:ascii="宋体" w:eastAsia="宋体" w:hAnsi="宋体" w:cs="宋体" w:hint="eastAsia"/>
          <w:szCs w:val="21"/>
        </w:rPr>
        <w:t>实行资格后审。</w:t>
      </w:r>
    </w:p>
    <w:p w:rsidR="00B93BDD" w:rsidRDefault="0057246E">
      <w:pPr>
        <w:ind w:firstLineChars="200" w:firstLine="422"/>
        <w:rPr>
          <w:rFonts w:ascii="宋体" w:eastAsia="宋体" w:hAnsi="宋体" w:cs="宋体"/>
          <w:b/>
          <w:bCs/>
          <w:szCs w:val="21"/>
        </w:rPr>
      </w:pPr>
      <w:r>
        <w:rPr>
          <w:rFonts w:ascii="宋体" w:eastAsia="宋体" w:hAnsi="宋体" w:cs="宋体" w:hint="eastAsia"/>
          <w:b/>
          <w:bCs/>
          <w:szCs w:val="21"/>
        </w:rPr>
        <w:t>三、响应文件要求</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自行制作投标文件（一本正本，两本副本），并按项报价。</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投标文件按照“第六章</w:t>
      </w:r>
      <w:r>
        <w:rPr>
          <w:rFonts w:ascii="宋体" w:eastAsia="宋体" w:hAnsi="宋体" w:cs="宋体" w:hint="eastAsia"/>
          <w:szCs w:val="21"/>
        </w:rPr>
        <w:t xml:space="preserve"> </w:t>
      </w:r>
      <w:r>
        <w:rPr>
          <w:rFonts w:ascii="宋体" w:eastAsia="宋体" w:hAnsi="宋体" w:cs="宋体" w:hint="eastAsia"/>
          <w:szCs w:val="21"/>
        </w:rPr>
        <w:t>投标文件格式”进行制作，内容必须包括：企业法定代表人授权书、法定代表人身份证复印件、被授权人身份证复印件、企业法人营业执照复印件、投标报价明细表、资格证明材料、项目实施计划以及报价方认为需要加以说明的其它材料（以上材料均需要加盖公章）。</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所有文件必须密封在一个文件袋中，并用封条加盖密封章密封，且封面必须注明投标单位名称、联系人、联系电话及所投项目名称。</w:t>
      </w:r>
      <w:r>
        <w:rPr>
          <w:rFonts w:ascii="宋体" w:eastAsia="宋体" w:hAnsi="宋体" w:cs="宋体" w:hint="eastAsia"/>
          <w:szCs w:val="21"/>
        </w:rPr>
        <w:t xml:space="preserve"> </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投标文件提交时必需提供与标价内容相对应的内容</w:t>
      </w:r>
      <w:r>
        <w:rPr>
          <w:rFonts w:ascii="宋体" w:eastAsia="宋体" w:hAnsi="宋体" w:cs="宋体" w:hint="eastAsia"/>
          <w:szCs w:val="21"/>
        </w:rPr>
        <w:t>清单及价格。</w:t>
      </w:r>
    </w:p>
    <w:p w:rsidR="00B93BDD" w:rsidRDefault="0057246E">
      <w:pPr>
        <w:ind w:firstLineChars="200" w:firstLine="422"/>
        <w:rPr>
          <w:rFonts w:ascii="宋体" w:eastAsia="宋体" w:hAnsi="宋体" w:cs="宋体"/>
          <w:b/>
          <w:bCs/>
          <w:szCs w:val="21"/>
        </w:rPr>
      </w:pPr>
      <w:r>
        <w:rPr>
          <w:rFonts w:ascii="宋体" w:eastAsia="宋体" w:hAnsi="宋体" w:cs="宋体" w:hint="eastAsia"/>
          <w:b/>
          <w:bCs/>
          <w:szCs w:val="21"/>
        </w:rPr>
        <w:t>四、开标过程</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由采购方在指定时间和地点进行。</w:t>
      </w:r>
      <w:r>
        <w:rPr>
          <w:rFonts w:ascii="宋体" w:eastAsia="宋体" w:hAnsi="宋体" w:cs="宋体" w:hint="eastAsia"/>
          <w:szCs w:val="21"/>
        </w:rPr>
        <w:t xml:space="preserve"> </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未中标的投标人，投标过程中所有投标纸质材料一律不再退还。</w:t>
      </w:r>
      <w:r>
        <w:rPr>
          <w:rFonts w:ascii="宋体" w:eastAsia="宋体" w:hAnsi="宋体" w:cs="宋体" w:hint="eastAsia"/>
          <w:szCs w:val="21"/>
        </w:rPr>
        <w:t xml:space="preserve"> </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本次采购通过评标小组综合评判，最低价中标（详见第四章）。</w:t>
      </w:r>
      <w:r>
        <w:rPr>
          <w:rFonts w:ascii="宋体" w:eastAsia="宋体" w:hAnsi="宋体" w:cs="宋体" w:hint="eastAsia"/>
          <w:szCs w:val="21"/>
        </w:rPr>
        <w:t xml:space="preserve"> </w:t>
      </w:r>
    </w:p>
    <w:p w:rsidR="00B93BDD" w:rsidRDefault="00B93BDD">
      <w:pPr>
        <w:ind w:firstLineChars="200" w:firstLine="420"/>
        <w:rPr>
          <w:rFonts w:ascii="宋体" w:eastAsia="宋体" w:hAnsi="宋体" w:cs="宋体"/>
          <w:szCs w:val="21"/>
        </w:rPr>
      </w:pPr>
    </w:p>
    <w:p w:rsidR="00B93BDD" w:rsidRDefault="00B93BDD">
      <w:pPr>
        <w:spacing w:line="360" w:lineRule="auto"/>
        <w:ind w:firstLineChars="200" w:firstLine="600"/>
        <w:rPr>
          <w:rFonts w:ascii="仿宋_GB2312" w:eastAsia="仿宋_GB2312" w:hAnsi="Times New Roman" w:cs="Times New Roman"/>
          <w:sz w:val="30"/>
          <w:szCs w:val="30"/>
          <w:u w:val="single"/>
        </w:rPr>
      </w:pPr>
    </w:p>
    <w:p w:rsidR="00B93BDD" w:rsidRDefault="0057246E">
      <w:pPr>
        <w:widowControl/>
        <w:jc w:val="left"/>
        <w:rPr>
          <w:rFonts w:ascii="方正小标宋简体" w:eastAsia="方正小标宋简体" w:hAnsi="黑体" w:cs="宋体"/>
          <w:color w:val="000000"/>
          <w:kern w:val="0"/>
          <w:sz w:val="44"/>
          <w:szCs w:val="44"/>
        </w:rPr>
      </w:pPr>
      <w:r>
        <w:rPr>
          <w:rFonts w:ascii="方正小标宋简体" w:eastAsia="方正小标宋简体" w:hAnsi="黑体" w:cs="宋体"/>
          <w:color w:val="000000"/>
          <w:kern w:val="0"/>
          <w:sz w:val="44"/>
          <w:szCs w:val="44"/>
        </w:rPr>
        <w:br w:type="page"/>
      </w:r>
    </w:p>
    <w:p w:rsidR="00B93BDD" w:rsidRDefault="0057246E">
      <w:pPr>
        <w:widowControl/>
        <w:jc w:val="center"/>
        <w:outlineLvl w:val="0"/>
        <w:rPr>
          <w:rFonts w:ascii="仿宋_GB2312" w:eastAsia="仿宋_GB2312" w:hAnsi="仿宋_GB2312" w:cs="仿宋_GB2312"/>
          <w:b/>
          <w:bCs/>
          <w:kern w:val="0"/>
          <w:sz w:val="44"/>
          <w:szCs w:val="44"/>
        </w:rPr>
      </w:pPr>
      <w:bookmarkStart w:id="5" w:name="_Toc9575"/>
      <w:r>
        <w:rPr>
          <w:rFonts w:ascii="仿宋_GB2312" w:eastAsia="仿宋_GB2312" w:hAnsi="仿宋_GB2312" w:cs="仿宋_GB2312" w:hint="eastAsia"/>
          <w:b/>
          <w:bCs/>
          <w:color w:val="000000"/>
          <w:kern w:val="0"/>
          <w:sz w:val="44"/>
          <w:szCs w:val="44"/>
        </w:rPr>
        <w:lastRenderedPageBreak/>
        <w:t>第三章</w:t>
      </w:r>
      <w:r>
        <w:rPr>
          <w:rFonts w:ascii="仿宋_GB2312" w:eastAsia="仿宋_GB2312" w:hAnsi="仿宋_GB2312" w:cs="仿宋_GB2312" w:hint="eastAsia"/>
          <w:b/>
          <w:bCs/>
          <w:color w:val="000000"/>
          <w:kern w:val="0"/>
          <w:sz w:val="44"/>
          <w:szCs w:val="44"/>
        </w:rPr>
        <w:t xml:space="preserve"> </w:t>
      </w:r>
      <w:r>
        <w:rPr>
          <w:rFonts w:ascii="仿宋_GB2312" w:eastAsia="仿宋_GB2312" w:hAnsi="仿宋_GB2312" w:cs="仿宋_GB2312" w:hint="eastAsia"/>
          <w:b/>
          <w:bCs/>
          <w:color w:val="000000"/>
          <w:kern w:val="0"/>
          <w:sz w:val="44"/>
          <w:szCs w:val="44"/>
        </w:rPr>
        <w:t>采购需求</w:t>
      </w:r>
      <w:bookmarkEnd w:id="5"/>
    </w:p>
    <w:p w:rsidR="00B93BDD" w:rsidRDefault="0057246E">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一、项目概况</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本项目为洛阳文化旅游职业学院信息中心环境改造项目，包括机房地面静电地板、机房顶面吊顶、灯光、墙面乳胶漆、综合布线、强电及弱电等，通过学校信息中心机房环境改造可以有效的、更好地保证机房的温度、湿度、洁净度、照度、防静电、防干扰、防震动、防雷电、及时监控等，能充分满足设备的安全可靠地运行，延长设备系统使用寿命的要求。因此，在设计上要求充分考虑设备布局、功能划分、整体效果、装饰风格，体现现代机房的特点和风貌。通过信息中心环境改造项目建设，改造之后的中心环境更加安全，有利于信息中心设备的正常运行。</w:t>
      </w:r>
    </w:p>
    <w:p w:rsidR="00B93BDD" w:rsidRDefault="0057246E">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二、采购货物清单</w:t>
      </w:r>
      <w:r>
        <w:rPr>
          <w:rFonts w:ascii="宋体" w:eastAsia="宋体" w:hAnsi="宋体" w:cs="宋体" w:hint="eastAsia"/>
          <w:b/>
          <w:bCs/>
          <w:szCs w:val="21"/>
        </w:rPr>
        <w:t>及技术要求</w:t>
      </w:r>
    </w:p>
    <w:tbl>
      <w:tblPr>
        <w:tblW w:w="5000" w:type="pct"/>
        <w:tblLook w:val="04A0" w:firstRow="1" w:lastRow="0" w:firstColumn="1" w:lastColumn="0" w:noHBand="0" w:noVBand="1"/>
      </w:tblPr>
      <w:tblGrid>
        <w:gridCol w:w="717"/>
        <w:gridCol w:w="2142"/>
        <w:gridCol w:w="4229"/>
        <w:gridCol w:w="718"/>
        <w:gridCol w:w="716"/>
      </w:tblGrid>
      <w:tr w:rsidR="00B93BDD">
        <w:trPr>
          <w:trHeight w:val="645"/>
        </w:trPr>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序号</w:t>
            </w:r>
          </w:p>
        </w:tc>
        <w:tc>
          <w:tcPr>
            <w:tcW w:w="1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产品名称</w:t>
            </w:r>
          </w:p>
        </w:tc>
        <w:tc>
          <w:tcPr>
            <w:tcW w:w="24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型号、技术参数</w:t>
            </w:r>
          </w:p>
        </w:tc>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单位</w:t>
            </w:r>
          </w:p>
        </w:tc>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数量</w:t>
            </w:r>
          </w:p>
        </w:tc>
      </w:tr>
      <w:tr w:rsidR="00B93BDD">
        <w:trPr>
          <w:trHeight w:val="510"/>
        </w:trPr>
        <w:tc>
          <w:tcPr>
            <w:tcW w:w="167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一、机房供配电照明系统</w:t>
            </w:r>
          </w:p>
        </w:tc>
        <w:tc>
          <w:tcPr>
            <w:tcW w:w="24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B93BDD">
            <w:pPr>
              <w:widowControl/>
              <w:jc w:val="left"/>
              <w:rPr>
                <w:rFonts w:ascii="宋体" w:eastAsia="宋体" w:hAnsi="宋体" w:cs="宋体"/>
                <w:b/>
                <w:bCs/>
                <w:color w:val="000000"/>
                <w:kern w:val="0"/>
                <w:szCs w:val="21"/>
              </w:rPr>
            </w:pPr>
          </w:p>
        </w:tc>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B93BDD">
            <w:pPr>
              <w:widowControl/>
              <w:jc w:val="left"/>
              <w:rPr>
                <w:rFonts w:ascii="宋体" w:eastAsia="宋体" w:hAnsi="宋体" w:cs="宋体"/>
                <w:kern w:val="0"/>
                <w:szCs w:val="21"/>
              </w:rPr>
            </w:pPr>
          </w:p>
        </w:tc>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B93BDD">
            <w:pPr>
              <w:widowControl/>
              <w:jc w:val="center"/>
              <w:rPr>
                <w:rFonts w:ascii="宋体" w:eastAsia="宋体" w:hAnsi="宋体" w:cs="宋体"/>
                <w:kern w:val="0"/>
                <w:szCs w:val="21"/>
              </w:rPr>
            </w:pPr>
          </w:p>
        </w:tc>
      </w:tr>
      <w:tr w:rsidR="00B93BDD">
        <w:trPr>
          <w:trHeight w:val="465"/>
        </w:trPr>
        <w:tc>
          <w:tcPr>
            <w:tcW w:w="4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照明灯</w:t>
            </w:r>
            <w:r>
              <w:rPr>
                <w:rFonts w:ascii="宋体" w:eastAsia="宋体" w:hAnsi="宋体" w:cs="宋体" w:hint="eastAsia"/>
                <w:color w:val="000000"/>
                <w:kern w:val="0"/>
                <w:szCs w:val="21"/>
              </w:rPr>
              <w:t>+</w:t>
            </w:r>
            <w:r>
              <w:rPr>
                <w:rFonts w:ascii="宋体" w:eastAsia="宋体" w:hAnsi="宋体" w:cs="宋体" w:hint="eastAsia"/>
                <w:color w:val="000000"/>
                <w:kern w:val="0"/>
                <w:szCs w:val="21"/>
              </w:rPr>
              <w:t>应急照明灯</w:t>
            </w:r>
          </w:p>
        </w:tc>
        <w:tc>
          <w:tcPr>
            <w:tcW w:w="2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600*600,LED</w:t>
            </w:r>
            <w:r>
              <w:rPr>
                <w:rFonts w:ascii="宋体" w:eastAsia="宋体" w:hAnsi="宋体" w:cs="宋体" w:hint="eastAsia"/>
                <w:color w:val="000000"/>
                <w:kern w:val="0"/>
                <w:szCs w:val="21"/>
              </w:rPr>
              <w:t>平板灯</w:t>
            </w:r>
          </w:p>
        </w:tc>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盏</w:t>
            </w:r>
          </w:p>
        </w:tc>
        <w:tc>
          <w:tcPr>
            <w:tcW w:w="4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r>
      <w:tr w:rsidR="00B93BDD">
        <w:trPr>
          <w:trHeight w:val="780"/>
        </w:trPr>
        <w:tc>
          <w:tcPr>
            <w:tcW w:w="4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安全出口指示灯</w:t>
            </w:r>
          </w:p>
        </w:tc>
        <w:tc>
          <w:tcPr>
            <w:tcW w:w="2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工作电压：</w:t>
            </w:r>
            <w:r>
              <w:rPr>
                <w:rFonts w:ascii="宋体" w:eastAsia="宋体" w:hAnsi="宋体" w:cs="宋体" w:hint="eastAsia"/>
                <w:color w:val="000000"/>
                <w:kern w:val="0"/>
                <w:szCs w:val="21"/>
              </w:rPr>
              <w:t>AC220V</w:t>
            </w:r>
            <w:r>
              <w:rPr>
                <w:rFonts w:ascii="宋体" w:eastAsia="宋体" w:hAnsi="宋体" w:cs="宋体" w:hint="eastAsia"/>
                <w:color w:val="000000"/>
                <w:kern w:val="0"/>
                <w:szCs w:val="21"/>
              </w:rPr>
              <w:t>±</w:t>
            </w:r>
            <w:r>
              <w:rPr>
                <w:rFonts w:ascii="宋体" w:eastAsia="宋体" w:hAnsi="宋体" w:cs="宋体" w:hint="eastAsia"/>
                <w:color w:val="000000"/>
                <w:kern w:val="0"/>
                <w:szCs w:val="21"/>
              </w:rPr>
              <w:t>10% 50Hz</w:t>
            </w:r>
            <w:r>
              <w:rPr>
                <w:rFonts w:ascii="宋体" w:eastAsia="宋体" w:hAnsi="宋体" w:cs="宋体" w:hint="eastAsia"/>
                <w:color w:val="000000"/>
                <w:kern w:val="0"/>
                <w:szCs w:val="21"/>
              </w:rPr>
              <w:t>；光源：高亮度长寿命</w:t>
            </w:r>
            <w:r>
              <w:rPr>
                <w:rFonts w:ascii="宋体" w:eastAsia="宋体" w:hAnsi="宋体" w:cs="宋体" w:hint="eastAsia"/>
                <w:color w:val="000000"/>
                <w:kern w:val="0"/>
                <w:szCs w:val="21"/>
              </w:rPr>
              <w:t>LED</w:t>
            </w:r>
            <w:r>
              <w:rPr>
                <w:rFonts w:ascii="宋体" w:eastAsia="宋体" w:hAnsi="宋体" w:cs="宋体" w:hint="eastAsia"/>
                <w:color w:val="000000"/>
                <w:kern w:val="0"/>
                <w:szCs w:val="21"/>
              </w:rPr>
              <w:t>发光管；功率：</w:t>
            </w:r>
            <w:r>
              <w:rPr>
                <w:rFonts w:ascii="宋体" w:eastAsia="宋体" w:hAnsi="宋体" w:cs="宋体" w:hint="eastAsia"/>
                <w:color w:val="000000"/>
                <w:kern w:val="0"/>
                <w:szCs w:val="21"/>
              </w:rPr>
              <w:t>2W</w:t>
            </w:r>
            <w:r>
              <w:rPr>
                <w:rFonts w:ascii="宋体" w:eastAsia="宋体" w:hAnsi="宋体" w:cs="宋体" w:hint="eastAsia"/>
                <w:color w:val="000000"/>
                <w:kern w:val="0"/>
                <w:szCs w:val="21"/>
              </w:rPr>
              <w:t>；电池：蓄电池</w:t>
            </w:r>
            <w:r>
              <w:rPr>
                <w:rFonts w:ascii="宋体" w:eastAsia="宋体" w:hAnsi="宋体" w:cs="宋体" w:hint="eastAsia"/>
                <w:color w:val="000000"/>
                <w:kern w:val="0"/>
                <w:szCs w:val="21"/>
              </w:rPr>
              <w:t>800mAh 1.2V</w:t>
            </w:r>
          </w:p>
        </w:tc>
        <w:tc>
          <w:tcPr>
            <w:tcW w:w="4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4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r>
      <w:tr w:rsidR="00B93BDD">
        <w:trPr>
          <w:trHeight w:val="360"/>
        </w:trPr>
        <w:tc>
          <w:tcPr>
            <w:tcW w:w="4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1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消防应急照明</w:t>
            </w:r>
          </w:p>
        </w:tc>
        <w:tc>
          <w:tcPr>
            <w:tcW w:w="2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壁挂式双探头，照明时间不低于</w:t>
            </w:r>
            <w:r>
              <w:rPr>
                <w:rFonts w:ascii="宋体" w:eastAsia="宋体" w:hAnsi="宋体" w:cs="宋体" w:hint="eastAsia"/>
                <w:color w:val="000000"/>
                <w:kern w:val="0"/>
                <w:szCs w:val="21"/>
              </w:rPr>
              <w:t>30</w:t>
            </w:r>
            <w:r>
              <w:rPr>
                <w:rFonts w:ascii="宋体" w:eastAsia="宋体" w:hAnsi="宋体" w:cs="宋体" w:hint="eastAsia"/>
                <w:color w:val="000000"/>
                <w:kern w:val="0"/>
                <w:szCs w:val="21"/>
              </w:rPr>
              <w:t>分钟</w:t>
            </w:r>
          </w:p>
        </w:tc>
        <w:tc>
          <w:tcPr>
            <w:tcW w:w="4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4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r>
      <w:tr w:rsidR="00B93BDD">
        <w:trPr>
          <w:trHeight w:val="360"/>
        </w:trPr>
        <w:tc>
          <w:tcPr>
            <w:tcW w:w="4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照明开关</w:t>
            </w:r>
          </w:p>
        </w:tc>
        <w:tc>
          <w:tcPr>
            <w:tcW w:w="2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双联开关</w:t>
            </w:r>
          </w:p>
        </w:tc>
        <w:tc>
          <w:tcPr>
            <w:tcW w:w="4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个</w:t>
            </w:r>
          </w:p>
        </w:tc>
        <w:tc>
          <w:tcPr>
            <w:tcW w:w="4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r>
      <w:tr w:rsidR="00B93BDD">
        <w:trPr>
          <w:trHeight w:val="360"/>
        </w:trPr>
        <w:tc>
          <w:tcPr>
            <w:tcW w:w="4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1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墙插</w:t>
            </w:r>
          </w:p>
        </w:tc>
        <w:tc>
          <w:tcPr>
            <w:tcW w:w="2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五孔</w:t>
            </w:r>
          </w:p>
        </w:tc>
        <w:tc>
          <w:tcPr>
            <w:tcW w:w="4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个</w:t>
            </w:r>
          </w:p>
        </w:tc>
        <w:tc>
          <w:tcPr>
            <w:tcW w:w="4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r>
      <w:tr w:rsidR="00B93BDD">
        <w:trPr>
          <w:trHeight w:val="360"/>
        </w:trPr>
        <w:tc>
          <w:tcPr>
            <w:tcW w:w="4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1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穿线管</w:t>
            </w:r>
          </w:p>
        </w:tc>
        <w:tc>
          <w:tcPr>
            <w:tcW w:w="2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壁厚</w:t>
            </w:r>
            <w:r>
              <w:rPr>
                <w:rFonts w:ascii="宋体" w:eastAsia="宋体" w:hAnsi="宋体" w:cs="宋体" w:hint="eastAsia"/>
                <w:color w:val="000000"/>
                <w:kern w:val="0"/>
                <w:szCs w:val="21"/>
              </w:rPr>
              <w:t>1.2mm</w:t>
            </w:r>
          </w:p>
        </w:tc>
        <w:tc>
          <w:tcPr>
            <w:tcW w:w="4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c>
          <w:tcPr>
            <w:tcW w:w="4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300</w:t>
            </w:r>
          </w:p>
        </w:tc>
      </w:tr>
      <w:tr w:rsidR="00B93BDD">
        <w:trPr>
          <w:trHeight w:val="435"/>
        </w:trPr>
        <w:tc>
          <w:tcPr>
            <w:tcW w:w="167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二、机房装修系统</w:t>
            </w:r>
          </w:p>
        </w:tc>
        <w:tc>
          <w:tcPr>
            <w:tcW w:w="2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left"/>
              <w:rPr>
                <w:rFonts w:ascii="宋体" w:eastAsia="宋体" w:hAnsi="宋体" w:cs="宋体"/>
                <w:b/>
                <w:bCs/>
                <w:color w:val="000000"/>
                <w:kern w:val="0"/>
                <w:szCs w:val="21"/>
              </w:rPr>
            </w:pPr>
          </w:p>
        </w:tc>
        <w:tc>
          <w:tcPr>
            <w:tcW w:w="4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left"/>
              <w:rPr>
                <w:rFonts w:ascii="宋体" w:eastAsia="宋体" w:hAnsi="宋体" w:cs="宋体"/>
                <w:kern w:val="0"/>
                <w:szCs w:val="21"/>
              </w:rPr>
            </w:pPr>
          </w:p>
        </w:tc>
        <w:tc>
          <w:tcPr>
            <w:tcW w:w="4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kern w:val="0"/>
                <w:szCs w:val="21"/>
              </w:rPr>
            </w:pPr>
          </w:p>
        </w:tc>
      </w:tr>
      <w:tr w:rsidR="00B93BDD">
        <w:trPr>
          <w:trHeight w:val="360"/>
        </w:trPr>
        <w:tc>
          <w:tcPr>
            <w:tcW w:w="167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顶面装修</w:t>
            </w:r>
          </w:p>
        </w:tc>
        <w:tc>
          <w:tcPr>
            <w:tcW w:w="2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left"/>
              <w:rPr>
                <w:rFonts w:ascii="宋体" w:eastAsia="宋体" w:hAnsi="宋体" w:cs="宋体"/>
                <w:color w:val="000000"/>
                <w:kern w:val="0"/>
                <w:szCs w:val="21"/>
              </w:rPr>
            </w:pPr>
          </w:p>
        </w:tc>
        <w:tc>
          <w:tcPr>
            <w:tcW w:w="4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left"/>
              <w:rPr>
                <w:rFonts w:ascii="宋体" w:eastAsia="宋体" w:hAnsi="宋体" w:cs="宋体"/>
                <w:kern w:val="0"/>
                <w:szCs w:val="21"/>
              </w:rPr>
            </w:pPr>
          </w:p>
        </w:tc>
        <w:tc>
          <w:tcPr>
            <w:tcW w:w="4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left"/>
              <w:rPr>
                <w:rFonts w:ascii="宋体" w:eastAsia="宋体" w:hAnsi="宋体" w:cs="宋体"/>
                <w:kern w:val="0"/>
                <w:szCs w:val="21"/>
              </w:rPr>
            </w:pPr>
          </w:p>
        </w:tc>
      </w:tr>
      <w:tr w:rsidR="00B93BDD">
        <w:trPr>
          <w:trHeight w:val="360"/>
        </w:trPr>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顶面防尘涂料</w:t>
            </w:r>
          </w:p>
        </w:tc>
        <w:tc>
          <w:tcPr>
            <w:tcW w:w="2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环氧防静电涂料</w:t>
            </w:r>
          </w:p>
        </w:tc>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150</w:t>
            </w:r>
          </w:p>
        </w:tc>
      </w:tr>
      <w:tr w:rsidR="00B93BDD">
        <w:trPr>
          <w:trHeight w:val="360"/>
        </w:trPr>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铝扣板吊顶</w:t>
            </w:r>
          </w:p>
        </w:tc>
        <w:tc>
          <w:tcPr>
            <w:tcW w:w="2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600*600*0.8mm</w:t>
            </w:r>
            <w:r>
              <w:rPr>
                <w:rFonts w:ascii="宋体" w:eastAsia="宋体" w:hAnsi="宋体" w:cs="宋体" w:hint="eastAsia"/>
                <w:color w:val="000000"/>
                <w:kern w:val="0"/>
                <w:szCs w:val="21"/>
              </w:rPr>
              <w:t>微孔铝板；金属铝，防火性能</w:t>
            </w:r>
            <w:r>
              <w:rPr>
                <w:rFonts w:ascii="宋体" w:eastAsia="宋体" w:hAnsi="宋体" w:cs="宋体" w:hint="eastAsia"/>
                <w:color w:val="000000"/>
                <w:kern w:val="0"/>
                <w:szCs w:val="21"/>
              </w:rPr>
              <w:t>A</w:t>
            </w:r>
            <w:r>
              <w:rPr>
                <w:rFonts w:ascii="宋体" w:eastAsia="宋体" w:hAnsi="宋体" w:cs="宋体" w:hint="eastAsia"/>
                <w:color w:val="000000"/>
                <w:kern w:val="0"/>
                <w:szCs w:val="21"/>
              </w:rPr>
              <w:t>级</w:t>
            </w:r>
          </w:p>
        </w:tc>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150</w:t>
            </w:r>
          </w:p>
        </w:tc>
      </w:tr>
      <w:tr w:rsidR="00B93BDD">
        <w:trPr>
          <w:trHeight w:val="360"/>
        </w:trPr>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1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吊顶收边条（边角线）</w:t>
            </w:r>
          </w:p>
        </w:tc>
        <w:tc>
          <w:tcPr>
            <w:tcW w:w="2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L</w:t>
            </w:r>
            <w:r>
              <w:rPr>
                <w:rFonts w:ascii="宋体" w:eastAsia="宋体" w:hAnsi="宋体" w:cs="宋体" w:hint="eastAsia"/>
                <w:color w:val="000000"/>
                <w:kern w:val="0"/>
                <w:szCs w:val="21"/>
              </w:rPr>
              <w:t>型铝合金材质</w:t>
            </w:r>
          </w:p>
        </w:tc>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150</w:t>
            </w:r>
          </w:p>
        </w:tc>
      </w:tr>
      <w:tr w:rsidR="00B93BDD">
        <w:trPr>
          <w:trHeight w:val="360"/>
        </w:trPr>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铝扣板吊顶主副龙骨</w:t>
            </w:r>
          </w:p>
        </w:tc>
        <w:tc>
          <w:tcPr>
            <w:tcW w:w="2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吊顶专用主副龙骨</w:t>
            </w:r>
          </w:p>
        </w:tc>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150</w:t>
            </w:r>
          </w:p>
        </w:tc>
      </w:tr>
      <w:tr w:rsidR="00B93BDD">
        <w:trPr>
          <w:trHeight w:val="675"/>
        </w:trPr>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1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吊顶辅材（吊筋、膨胀管、大吊等）</w:t>
            </w:r>
          </w:p>
        </w:tc>
        <w:tc>
          <w:tcPr>
            <w:tcW w:w="2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吊顶辅材：吊筋、膨胀管、大吊等</w:t>
            </w:r>
          </w:p>
        </w:tc>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w:t>
            </w:r>
          </w:p>
        </w:tc>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B93BDD">
        <w:trPr>
          <w:trHeight w:val="360"/>
        </w:trPr>
        <w:tc>
          <w:tcPr>
            <w:tcW w:w="167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地面装修</w:t>
            </w:r>
          </w:p>
        </w:tc>
        <w:tc>
          <w:tcPr>
            <w:tcW w:w="2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left"/>
              <w:rPr>
                <w:rFonts w:ascii="宋体" w:eastAsia="宋体" w:hAnsi="宋体" w:cs="宋体"/>
                <w:color w:val="000000"/>
                <w:kern w:val="0"/>
                <w:szCs w:val="21"/>
              </w:rPr>
            </w:pPr>
          </w:p>
        </w:tc>
        <w:tc>
          <w:tcPr>
            <w:tcW w:w="4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left"/>
              <w:rPr>
                <w:rFonts w:ascii="宋体" w:eastAsia="宋体" w:hAnsi="宋体" w:cs="宋体"/>
                <w:kern w:val="0"/>
                <w:szCs w:val="21"/>
              </w:rPr>
            </w:pPr>
          </w:p>
        </w:tc>
        <w:tc>
          <w:tcPr>
            <w:tcW w:w="4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left"/>
              <w:rPr>
                <w:rFonts w:ascii="宋体" w:eastAsia="宋体" w:hAnsi="宋体" w:cs="宋体"/>
                <w:kern w:val="0"/>
                <w:szCs w:val="21"/>
              </w:rPr>
            </w:pPr>
          </w:p>
        </w:tc>
      </w:tr>
      <w:tr w:rsidR="00B93BDD">
        <w:trPr>
          <w:trHeight w:val="1182"/>
        </w:trPr>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防静电地板</w:t>
            </w:r>
          </w:p>
        </w:tc>
        <w:tc>
          <w:tcPr>
            <w:tcW w:w="2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600*600*40mm</w:t>
            </w:r>
            <w:r>
              <w:rPr>
                <w:rFonts w:ascii="宋体" w:eastAsia="宋体" w:hAnsi="宋体" w:cs="宋体" w:hint="eastAsia"/>
                <w:color w:val="000000"/>
                <w:kern w:val="0"/>
                <w:szCs w:val="21"/>
              </w:rPr>
              <w:t>防静电地板；含支脚及横梁，壁厚需达到</w:t>
            </w:r>
            <w:r>
              <w:rPr>
                <w:rFonts w:ascii="宋体" w:eastAsia="宋体" w:hAnsi="宋体" w:cs="宋体" w:hint="eastAsia"/>
                <w:color w:val="000000"/>
                <w:kern w:val="0"/>
                <w:szCs w:val="21"/>
              </w:rPr>
              <w:t>1.0mm</w:t>
            </w:r>
            <w:r>
              <w:rPr>
                <w:rFonts w:ascii="宋体" w:eastAsia="宋体" w:hAnsi="宋体" w:cs="宋体" w:hint="eastAsia"/>
                <w:color w:val="000000"/>
                <w:kern w:val="0"/>
                <w:szCs w:val="21"/>
              </w:rPr>
              <w:t>，表面采用热镀锌钢制方管，镀锌表面无明显疵点。地板支撑：采用焊接工艺，支架上托板、底板为钢板、下支承为圆型管。支架、横梁表面经镀锌处理，美观、防腐</w:t>
            </w:r>
          </w:p>
        </w:tc>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150</w:t>
            </w:r>
          </w:p>
        </w:tc>
      </w:tr>
      <w:tr w:rsidR="00B93BDD">
        <w:trPr>
          <w:trHeight w:val="360"/>
        </w:trPr>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橡塑保温面</w:t>
            </w:r>
          </w:p>
        </w:tc>
        <w:tc>
          <w:tcPr>
            <w:tcW w:w="2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20mm</w:t>
            </w:r>
          </w:p>
        </w:tc>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150</w:t>
            </w:r>
          </w:p>
        </w:tc>
      </w:tr>
      <w:tr w:rsidR="00B93BDD">
        <w:trPr>
          <w:trHeight w:val="360"/>
        </w:trPr>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3</w:t>
            </w:r>
          </w:p>
        </w:tc>
        <w:tc>
          <w:tcPr>
            <w:tcW w:w="1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地面防尘处理</w:t>
            </w:r>
          </w:p>
        </w:tc>
        <w:tc>
          <w:tcPr>
            <w:tcW w:w="2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环氧防静电涂料，环保型</w:t>
            </w:r>
          </w:p>
        </w:tc>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150</w:t>
            </w:r>
          </w:p>
        </w:tc>
      </w:tr>
      <w:tr w:rsidR="00B93BDD">
        <w:trPr>
          <w:trHeight w:val="360"/>
        </w:trPr>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踢脚线</w:t>
            </w:r>
          </w:p>
        </w:tc>
        <w:tc>
          <w:tcPr>
            <w:tcW w:w="2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国产优质</w:t>
            </w:r>
            <w:r>
              <w:rPr>
                <w:rFonts w:ascii="宋体" w:eastAsia="宋体" w:hAnsi="宋体" w:cs="宋体" w:hint="eastAsia"/>
                <w:color w:val="000000"/>
                <w:kern w:val="0"/>
                <w:szCs w:val="21"/>
              </w:rPr>
              <w:t xml:space="preserve">304 </w:t>
            </w:r>
            <w:r>
              <w:rPr>
                <w:rFonts w:ascii="宋体" w:eastAsia="宋体" w:hAnsi="宋体" w:cs="宋体" w:hint="eastAsia"/>
                <w:color w:val="000000"/>
                <w:kern w:val="0"/>
                <w:szCs w:val="21"/>
              </w:rPr>
              <w:t>拉丝</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亚光</w:t>
            </w:r>
          </w:p>
        </w:tc>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150</w:t>
            </w:r>
          </w:p>
        </w:tc>
      </w:tr>
      <w:tr w:rsidR="00B93BDD">
        <w:trPr>
          <w:trHeight w:val="360"/>
        </w:trPr>
        <w:tc>
          <w:tcPr>
            <w:tcW w:w="167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hint="eastAsia"/>
                <w:color w:val="000000"/>
                <w:kern w:val="0"/>
                <w:szCs w:val="21"/>
              </w:rPr>
              <w:t>墙面装修</w:t>
            </w:r>
          </w:p>
        </w:tc>
        <w:tc>
          <w:tcPr>
            <w:tcW w:w="2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left"/>
              <w:rPr>
                <w:rFonts w:ascii="宋体" w:eastAsia="宋体" w:hAnsi="宋体" w:cs="宋体"/>
                <w:color w:val="000000"/>
                <w:kern w:val="0"/>
                <w:szCs w:val="21"/>
              </w:rPr>
            </w:pPr>
          </w:p>
        </w:tc>
        <w:tc>
          <w:tcPr>
            <w:tcW w:w="4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left"/>
              <w:rPr>
                <w:rFonts w:ascii="宋体" w:eastAsia="宋体" w:hAnsi="宋体" w:cs="宋体"/>
                <w:kern w:val="0"/>
                <w:szCs w:val="21"/>
              </w:rPr>
            </w:pPr>
          </w:p>
        </w:tc>
        <w:tc>
          <w:tcPr>
            <w:tcW w:w="4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left"/>
              <w:rPr>
                <w:rFonts w:ascii="宋体" w:eastAsia="宋体" w:hAnsi="宋体" w:cs="宋体"/>
                <w:kern w:val="0"/>
                <w:szCs w:val="21"/>
              </w:rPr>
            </w:pPr>
          </w:p>
        </w:tc>
      </w:tr>
      <w:tr w:rsidR="00B93BDD">
        <w:trPr>
          <w:trHeight w:val="360"/>
        </w:trPr>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防尘涂料</w:t>
            </w:r>
          </w:p>
        </w:tc>
        <w:tc>
          <w:tcPr>
            <w:tcW w:w="2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环氧防静电涂料，环保型</w:t>
            </w:r>
          </w:p>
        </w:tc>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150</w:t>
            </w:r>
          </w:p>
        </w:tc>
      </w:tr>
      <w:tr w:rsidR="00B93BDD">
        <w:trPr>
          <w:trHeight w:val="360"/>
        </w:trPr>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墙面找平</w:t>
            </w:r>
          </w:p>
        </w:tc>
        <w:tc>
          <w:tcPr>
            <w:tcW w:w="2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腻子粉</w:t>
            </w:r>
          </w:p>
        </w:tc>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150</w:t>
            </w:r>
          </w:p>
        </w:tc>
      </w:tr>
      <w:tr w:rsidR="00B93BDD">
        <w:trPr>
          <w:trHeight w:val="360"/>
        </w:trPr>
        <w:tc>
          <w:tcPr>
            <w:tcW w:w="167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hint="eastAsia"/>
                <w:color w:val="000000"/>
                <w:kern w:val="0"/>
                <w:szCs w:val="21"/>
              </w:rPr>
              <w:t>其他</w:t>
            </w:r>
          </w:p>
        </w:tc>
        <w:tc>
          <w:tcPr>
            <w:tcW w:w="2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left"/>
              <w:rPr>
                <w:rFonts w:ascii="宋体" w:eastAsia="宋体" w:hAnsi="宋体" w:cs="宋体"/>
                <w:color w:val="000000"/>
                <w:kern w:val="0"/>
                <w:szCs w:val="21"/>
              </w:rPr>
            </w:pPr>
          </w:p>
        </w:tc>
        <w:tc>
          <w:tcPr>
            <w:tcW w:w="4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left"/>
              <w:rPr>
                <w:rFonts w:ascii="宋体" w:eastAsia="宋体" w:hAnsi="宋体" w:cs="宋体"/>
                <w:kern w:val="0"/>
                <w:szCs w:val="21"/>
              </w:rPr>
            </w:pPr>
          </w:p>
        </w:tc>
        <w:tc>
          <w:tcPr>
            <w:tcW w:w="4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left"/>
              <w:rPr>
                <w:rFonts w:ascii="宋体" w:eastAsia="宋体" w:hAnsi="宋体" w:cs="宋体"/>
                <w:kern w:val="0"/>
                <w:szCs w:val="21"/>
              </w:rPr>
            </w:pPr>
          </w:p>
        </w:tc>
      </w:tr>
      <w:tr w:rsidR="00B93BDD">
        <w:trPr>
          <w:trHeight w:val="360"/>
        </w:trPr>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基础装修辅材</w:t>
            </w:r>
          </w:p>
        </w:tc>
        <w:tc>
          <w:tcPr>
            <w:tcW w:w="2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玻璃胶、结构胶、万能胶、自攻丝、砂轮片、油漆、滚筒、腻子等</w:t>
            </w:r>
          </w:p>
        </w:tc>
        <w:tc>
          <w:tcPr>
            <w:tcW w:w="4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w:t>
            </w:r>
          </w:p>
        </w:tc>
        <w:tc>
          <w:tcPr>
            <w:tcW w:w="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bl>
    <w:p w:rsidR="00B93BDD" w:rsidRDefault="0057246E">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三、供货要求</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、供应商须提供符合国家质量标准、部颁标准、行业标准或本</w:t>
      </w:r>
      <w:r>
        <w:rPr>
          <w:rFonts w:ascii="宋体" w:eastAsia="宋体" w:hAnsi="宋体" w:cs="宋体" w:hint="eastAsia"/>
          <w:szCs w:val="21"/>
        </w:rPr>
        <w:t>采购</w:t>
      </w:r>
      <w:r>
        <w:rPr>
          <w:rFonts w:ascii="宋体" w:eastAsia="宋体" w:hAnsi="宋体" w:cs="宋体" w:hint="eastAsia"/>
          <w:szCs w:val="21"/>
        </w:rPr>
        <w:t>文件规定标准的、供货渠道合法的全新原装合格正品（包括零部件），如安装或配置软件的，须为正版软件。所提供的货物应当同时符合国家有关安全、卫生、环保规定。本项目中所报产品涉及工业产品生产许可证的，该产品应具有由质监部门颁发给制造商的关于该产品的《全国工业产品生产许可证》；本项目中所报产品涉及纳入国家认证认可监督管理委员会现行《强制性产品认证目录描述与界定表》管理的强制性认证产品（简称</w:t>
      </w:r>
      <w:r>
        <w:rPr>
          <w:rFonts w:ascii="宋体" w:eastAsia="宋体" w:hAnsi="宋体" w:cs="宋体" w:hint="eastAsia"/>
          <w:szCs w:val="21"/>
        </w:rPr>
        <w:t>3C</w:t>
      </w:r>
      <w:r>
        <w:rPr>
          <w:rFonts w:ascii="宋体" w:eastAsia="宋体" w:hAnsi="宋体" w:cs="宋体" w:hint="eastAsia"/>
          <w:szCs w:val="21"/>
        </w:rPr>
        <w:t>认证产品）的，该产品应具有由认证机构颁发给制造商的该产品强制性认证证书；本项目中所报产品属于《信息安全产品强制性认证目录》内的</w:t>
      </w:r>
      <w:r>
        <w:rPr>
          <w:rFonts w:ascii="宋体" w:eastAsia="宋体" w:hAnsi="宋体" w:cs="宋体" w:hint="eastAsia"/>
          <w:szCs w:val="21"/>
        </w:rPr>
        <w:t>信息安全产品的，该产品应具有由中国信息安全认证中心按国家标准认证颁发的有效认证证书；本项目中所报产品涉及网络通讯产品的，该产品应具有工信部门颁发的入网许可证。</w:t>
      </w:r>
    </w:p>
    <w:p w:rsidR="00B93BDD" w:rsidRDefault="0057246E">
      <w:pPr>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采购人使用成交供应商成交的货物、技术、资料、服务或其他任何一部分时，享有无偿使用权。免受第三方提出的侵犯其专利权、著作权、商标权或其它知识产权的起诉。如果第三方提出侵权指控，成交供应商应承担由此而引起的一切法律责任和费用。</w:t>
      </w:r>
    </w:p>
    <w:p w:rsidR="00B93BDD" w:rsidRDefault="00B93BDD">
      <w:pPr>
        <w:ind w:firstLineChars="200" w:firstLine="420"/>
        <w:rPr>
          <w:rFonts w:ascii="宋体" w:eastAsia="宋体" w:hAnsi="宋体" w:cs="宋体"/>
          <w:szCs w:val="21"/>
        </w:rPr>
      </w:pPr>
    </w:p>
    <w:p w:rsidR="00B93BDD" w:rsidRDefault="00B93BDD">
      <w:pPr>
        <w:spacing w:line="360" w:lineRule="auto"/>
        <w:rPr>
          <w:rFonts w:ascii="仿宋_GB2312" w:eastAsia="仿宋_GB2312" w:hAnsi="Times New Roman" w:cs="Times New Roman"/>
          <w:sz w:val="30"/>
          <w:szCs w:val="30"/>
        </w:rPr>
      </w:pPr>
    </w:p>
    <w:p w:rsidR="00B93BDD" w:rsidRDefault="00B93BDD">
      <w:pPr>
        <w:spacing w:line="360" w:lineRule="auto"/>
        <w:rPr>
          <w:rFonts w:ascii="仿宋_GB2312" w:eastAsia="仿宋_GB2312" w:hAnsi="Times New Roman" w:cs="Times New Roman"/>
          <w:sz w:val="30"/>
          <w:szCs w:val="30"/>
        </w:rPr>
      </w:pPr>
    </w:p>
    <w:p w:rsidR="00B93BDD" w:rsidRDefault="00B93BDD">
      <w:pPr>
        <w:spacing w:line="360" w:lineRule="auto"/>
        <w:rPr>
          <w:rFonts w:ascii="仿宋_GB2312" w:eastAsia="仿宋_GB2312" w:hAnsi="Times New Roman" w:cs="Times New Roman"/>
          <w:sz w:val="30"/>
          <w:szCs w:val="30"/>
        </w:rPr>
      </w:pPr>
    </w:p>
    <w:p w:rsidR="00B93BDD" w:rsidRDefault="00B93BDD">
      <w:pPr>
        <w:spacing w:line="360" w:lineRule="auto"/>
        <w:rPr>
          <w:rFonts w:ascii="仿宋_GB2312" w:eastAsia="仿宋_GB2312" w:hAnsi="Times New Roman" w:cs="Times New Roman"/>
          <w:sz w:val="30"/>
          <w:szCs w:val="30"/>
        </w:rPr>
      </w:pPr>
    </w:p>
    <w:p w:rsidR="00B93BDD" w:rsidRDefault="00B93BDD">
      <w:pPr>
        <w:spacing w:line="360" w:lineRule="auto"/>
        <w:rPr>
          <w:rFonts w:ascii="仿宋_GB2312" w:eastAsia="仿宋_GB2312" w:hAnsi="Times New Roman" w:cs="Times New Roman"/>
          <w:sz w:val="30"/>
          <w:szCs w:val="30"/>
        </w:rPr>
      </w:pPr>
    </w:p>
    <w:p w:rsidR="00B93BDD" w:rsidRDefault="00B93BDD">
      <w:pPr>
        <w:spacing w:line="360" w:lineRule="auto"/>
        <w:rPr>
          <w:rFonts w:ascii="仿宋_GB2312" w:eastAsia="仿宋_GB2312" w:hAnsi="Times New Roman" w:cs="Times New Roman"/>
          <w:sz w:val="30"/>
          <w:szCs w:val="30"/>
        </w:rPr>
      </w:pPr>
    </w:p>
    <w:p w:rsidR="00B93BDD" w:rsidRDefault="00B93BDD">
      <w:pPr>
        <w:spacing w:line="360" w:lineRule="auto"/>
        <w:rPr>
          <w:rFonts w:ascii="仿宋_GB2312" w:eastAsia="仿宋_GB2312" w:hAnsi="Times New Roman" w:cs="Times New Roman"/>
          <w:sz w:val="30"/>
          <w:szCs w:val="30"/>
        </w:rPr>
      </w:pPr>
    </w:p>
    <w:p w:rsidR="00B93BDD" w:rsidRDefault="00B93BDD">
      <w:pPr>
        <w:spacing w:line="360" w:lineRule="auto"/>
        <w:rPr>
          <w:rFonts w:ascii="仿宋_GB2312" w:eastAsia="仿宋_GB2312" w:hAnsi="Times New Roman" w:cs="Times New Roman"/>
          <w:sz w:val="30"/>
          <w:szCs w:val="30"/>
        </w:rPr>
      </w:pPr>
    </w:p>
    <w:p w:rsidR="00B93BDD" w:rsidRDefault="00B93BDD">
      <w:pPr>
        <w:widowControl/>
        <w:rPr>
          <w:rFonts w:ascii="仿宋_GB2312" w:eastAsia="仿宋_GB2312" w:hAnsi="仿宋_GB2312" w:cs="仿宋_GB2312"/>
          <w:b/>
          <w:bCs/>
          <w:color w:val="000000"/>
          <w:kern w:val="0"/>
          <w:sz w:val="44"/>
          <w:szCs w:val="44"/>
        </w:rPr>
      </w:pPr>
    </w:p>
    <w:p w:rsidR="00B93BDD" w:rsidRDefault="00B93BDD">
      <w:pPr>
        <w:widowControl/>
        <w:jc w:val="center"/>
        <w:rPr>
          <w:rFonts w:ascii="仿宋_GB2312" w:eastAsia="仿宋_GB2312" w:hAnsi="仿宋_GB2312" w:cs="仿宋_GB2312"/>
          <w:b/>
          <w:bCs/>
          <w:color w:val="000000"/>
          <w:kern w:val="0"/>
          <w:sz w:val="44"/>
          <w:szCs w:val="44"/>
        </w:rPr>
      </w:pPr>
    </w:p>
    <w:p w:rsidR="00B93BDD" w:rsidRDefault="0057246E">
      <w:pPr>
        <w:widowControl/>
        <w:jc w:val="center"/>
        <w:outlineLvl w:val="0"/>
        <w:rPr>
          <w:rFonts w:ascii="仿宋_GB2312" w:eastAsia="仿宋_GB2312" w:hAnsi="仿宋_GB2312" w:cs="仿宋_GB2312"/>
          <w:b/>
          <w:bCs/>
          <w:kern w:val="0"/>
          <w:sz w:val="44"/>
          <w:szCs w:val="44"/>
        </w:rPr>
      </w:pPr>
      <w:bookmarkStart w:id="6" w:name="_Toc19249"/>
      <w:r>
        <w:rPr>
          <w:rFonts w:ascii="仿宋_GB2312" w:eastAsia="仿宋_GB2312" w:hAnsi="仿宋_GB2312" w:cs="仿宋_GB2312" w:hint="eastAsia"/>
          <w:b/>
          <w:bCs/>
          <w:color w:val="000000"/>
          <w:kern w:val="0"/>
          <w:sz w:val="44"/>
          <w:szCs w:val="44"/>
        </w:rPr>
        <w:lastRenderedPageBreak/>
        <w:t>第四章</w:t>
      </w:r>
      <w:r>
        <w:rPr>
          <w:rFonts w:ascii="仿宋_GB2312" w:eastAsia="仿宋_GB2312" w:hAnsi="仿宋_GB2312" w:cs="仿宋_GB2312" w:hint="eastAsia"/>
          <w:b/>
          <w:bCs/>
          <w:color w:val="000000"/>
          <w:kern w:val="0"/>
          <w:sz w:val="44"/>
          <w:szCs w:val="44"/>
        </w:rPr>
        <w:t xml:space="preserve"> </w:t>
      </w:r>
      <w:r>
        <w:rPr>
          <w:rFonts w:ascii="仿宋_GB2312" w:eastAsia="仿宋_GB2312" w:hAnsi="仿宋_GB2312" w:cs="仿宋_GB2312" w:hint="eastAsia"/>
          <w:b/>
          <w:bCs/>
          <w:color w:val="000000"/>
          <w:kern w:val="0"/>
          <w:sz w:val="44"/>
          <w:szCs w:val="44"/>
        </w:rPr>
        <w:t>资格审查与评审办法</w:t>
      </w:r>
      <w:bookmarkEnd w:id="6"/>
    </w:p>
    <w:p w:rsidR="00B93BDD" w:rsidRDefault="00B93BDD">
      <w:pPr>
        <w:widowControl/>
        <w:jc w:val="center"/>
        <w:rPr>
          <w:rFonts w:ascii="仿宋_GB2312" w:eastAsia="仿宋_GB2312" w:hAnsi="仿宋_GB2312" w:cs="仿宋_GB2312"/>
          <w:b/>
          <w:bCs/>
          <w:color w:val="000000"/>
          <w:kern w:val="0"/>
          <w:sz w:val="44"/>
          <w:szCs w:val="44"/>
        </w:rPr>
      </w:pPr>
    </w:p>
    <w:p w:rsidR="00B93BDD" w:rsidRDefault="0057246E">
      <w:pPr>
        <w:widowControl/>
        <w:ind w:firstLineChars="200" w:firstLine="422"/>
        <w:outlineLvl w:val="0"/>
        <w:rPr>
          <w:rFonts w:ascii="宋体" w:eastAsia="宋体" w:hAnsi="宋体" w:cs="宋体"/>
          <w:b/>
          <w:bCs/>
          <w:szCs w:val="21"/>
        </w:rPr>
      </w:pPr>
      <w:bookmarkStart w:id="7" w:name="_Toc2914"/>
      <w:r>
        <w:rPr>
          <w:rFonts w:ascii="宋体" w:eastAsia="宋体" w:hAnsi="宋体" w:cs="宋体" w:hint="eastAsia"/>
          <w:b/>
          <w:bCs/>
          <w:szCs w:val="21"/>
        </w:rPr>
        <w:t>1</w:t>
      </w:r>
      <w:r>
        <w:rPr>
          <w:rFonts w:ascii="宋体" w:eastAsia="宋体" w:hAnsi="宋体" w:cs="宋体" w:hint="eastAsia"/>
          <w:b/>
          <w:bCs/>
          <w:szCs w:val="21"/>
        </w:rPr>
        <w:t>、评审方法及标准</w:t>
      </w:r>
      <w:bookmarkEnd w:id="7"/>
    </w:p>
    <w:p w:rsidR="00B93BDD" w:rsidRDefault="0057246E">
      <w:pPr>
        <w:widowControl/>
        <w:ind w:firstLineChars="200" w:firstLine="420"/>
        <w:outlineLvl w:val="0"/>
        <w:rPr>
          <w:rFonts w:ascii="宋体" w:eastAsia="宋体" w:hAnsi="宋体" w:cs="宋体"/>
          <w:szCs w:val="21"/>
        </w:rPr>
      </w:pPr>
      <w:bookmarkStart w:id="8" w:name="_Toc8147"/>
      <w:r>
        <w:rPr>
          <w:rFonts w:ascii="宋体" w:eastAsia="宋体" w:hAnsi="宋体" w:cs="宋体" w:hint="eastAsia"/>
          <w:szCs w:val="21"/>
        </w:rPr>
        <w:t>本次资格审查和符合性审查采用合格制，评审方法采用最低评审价法。评标小组对满足采购文件实质性要求的响应文件，按报价最低的即成交候选人。</w:t>
      </w:r>
      <w:bookmarkEnd w:id="8"/>
    </w:p>
    <w:p w:rsidR="00B93BDD" w:rsidRDefault="0057246E">
      <w:pPr>
        <w:widowControl/>
        <w:ind w:firstLineChars="200" w:firstLine="422"/>
        <w:outlineLvl w:val="0"/>
        <w:rPr>
          <w:rFonts w:ascii="宋体" w:eastAsia="宋体" w:hAnsi="宋体" w:cs="宋体"/>
          <w:b/>
          <w:bCs/>
          <w:szCs w:val="21"/>
        </w:rPr>
      </w:pPr>
      <w:bookmarkStart w:id="9" w:name="_Toc26213"/>
      <w:r>
        <w:rPr>
          <w:rFonts w:ascii="宋体" w:eastAsia="宋体" w:hAnsi="宋体" w:cs="宋体" w:hint="eastAsia"/>
          <w:b/>
          <w:bCs/>
          <w:szCs w:val="21"/>
        </w:rPr>
        <w:t>2</w:t>
      </w:r>
      <w:r>
        <w:rPr>
          <w:rFonts w:ascii="宋体" w:eastAsia="宋体" w:hAnsi="宋体" w:cs="宋体" w:hint="eastAsia"/>
          <w:b/>
          <w:bCs/>
          <w:szCs w:val="21"/>
        </w:rPr>
        <w:t>、评审程序</w:t>
      </w:r>
      <w:bookmarkEnd w:id="9"/>
    </w:p>
    <w:p w:rsidR="00B93BDD" w:rsidRDefault="0057246E">
      <w:pPr>
        <w:widowControl/>
        <w:ind w:firstLineChars="200" w:firstLine="420"/>
        <w:outlineLvl w:val="0"/>
        <w:rPr>
          <w:rFonts w:ascii="宋体" w:eastAsia="宋体" w:hAnsi="宋体" w:cs="宋体"/>
          <w:szCs w:val="21"/>
        </w:rPr>
      </w:pPr>
      <w:bookmarkStart w:id="10" w:name="_Toc15923"/>
      <w:r>
        <w:rPr>
          <w:rFonts w:ascii="宋体" w:eastAsia="宋体" w:hAnsi="宋体" w:cs="宋体" w:hint="eastAsia"/>
          <w:szCs w:val="21"/>
        </w:rPr>
        <w:t xml:space="preserve">2.1 </w:t>
      </w:r>
      <w:r>
        <w:rPr>
          <w:rFonts w:ascii="宋体" w:eastAsia="宋体" w:hAnsi="宋体" w:cs="宋体" w:hint="eastAsia"/>
          <w:szCs w:val="21"/>
        </w:rPr>
        <w:t>资格性审查与符合性审查</w:t>
      </w:r>
      <w:bookmarkEnd w:id="10"/>
    </w:p>
    <w:p w:rsidR="00B93BDD" w:rsidRDefault="0057246E">
      <w:pPr>
        <w:widowControl/>
        <w:ind w:firstLineChars="200" w:firstLine="420"/>
        <w:outlineLvl w:val="0"/>
        <w:rPr>
          <w:rFonts w:ascii="宋体" w:eastAsia="宋体" w:hAnsi="宋体" w:cs="宋体"/>
          <w:szCs w:val="21"/>
        </w:rPr>
      </w:pPr>
      <w:bookmarkStart w:id="11" w:name="_Toc20141"/>
      <w:r>
        <w:rPr>
          <w:rFonts w:ascii="宋体" w:eastAsia="宋体" w:hAnsi="宋体" w:cs="宋体" w:hint="eastAsia"/>
          <w:szCs w:val="21"/>
        </w:rPr>
        <w:t>2.1.1</w:t>
      </w:r>
      <w:r>
        <w:rPr>
          <w:rFonts w:ascii="宋体" w:eastAsia="宋体" w:hAnsi="宋体" w:cs="宋体" w:hint="eastAsia"/>
          <w:szCs w:val="21"/>
        </w:rPr>
        <w:t>评标小组依据第五章规定的标准对响应文件进行审查。有一项不符合审查标准的，应当否决其响应文件。</w:t>
      </w:r>
      <w:bookmarkEnd w:id="11"/>
    </w:p>
    <w:p w:rsidR="00B93BDD" w:rsidRDefault="0057246E">
      <w:pPr>
        <w:widowControl/>
        <w:ind w:firstLineChars="200" w:firstLine="420"/>
        <w:outlineLvl w:val="0"/>
        <w:rPr>
          <w:rFonts w:ascii="宋体" w:eastAsia="宋体" w:hAnsi="宋体" w:cs="宋体"/>
          <w:szCs w:val="21"/>
        </w:rPr>
      </w:pPr>
      <w:bookmarkStart w:id="12" w:name="_Toc17984"/>
      <w:r>
        <w:rPr>
          <w:rFonts w:ascii="宋体" w:eastAsia="宋体" w:hAnsi="宋体" w:cs="宋体" w:hint="eastAsia"/>
          <w:szCs w:val="21"/>
        </w:rPr>
        <w:t xml:space="preserve">2.1.2 </w:t>
      </w:r>
      <w:r>
        <w:rPr>
          <w:rFonts w:ascii="宋体" w:eastAsia="宋体" w:hAnsi="宋体" w:cs="宋体" w:hint="eastAsia"/>
          <w:szCs w:val="21"/>
        </w:rPr>
        <w:t>供应商有以下情形之一的，谈判小组应当否决其响应文件：</w:t>
      </w:r>
      <w:bookmarkEnd w:id="12"/>
    </w:p>
    <w:p w:rsidR="00B93BDD" w:rsidRDefault="0057246E">
      <w:pPr>
        <w:widowControl/>
        <w:ind w:firstLineChars="200" w:firstLine="420"/>
        <w:outlineLvl w:val="0"/>
        <w:rPr>
          <w:rFonts w:ascii="宋体" w:eastAsia="宋体" w:hAnsi="宋体" w:cs="宋体"/>
          <w:szCs w:val="21"/>
        </w:rPr>
      </w:pPr>
      <w:bookmarkStart w:id="13" w:name="_Toc21103"/>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）响应文件没有对采购文件的实质性要求和条件作出响应，或者对采购文件的偏差超出文件规定的偏差范围或最高项数；</w:t>
      </w:r>
      <w:bookmarkEnd w:id="13"/>
    </w:p>
    <w:p w:rsidR="00B93BDD" w:rsidRDefault="0057246E">
      <w:pPr>
        <w:widowControl/>
        <w:ind w:firstLineChars="200" w:firstLine="420"/>
        <w:outlineLvl w:val="0"/>
        <w:rPr>
          <w:rFonts w:ascii="宋体" w:eastAsia="宋体" w:hAnsi="宋体" w:cs="宋体"/>
          <w:szCs w:val="21"/>
        </w:rPr>
      </w:pPr>
      <w:bookmarkStart w:id="14" w:name="_Toc19292"/>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）有串通、弄虚作假、行贿等违法行为。</w:t>
      </w:r>
      <w:bookmarkEnd w:id="14"/>
    </w:p>
    <w:p w:rsidR="00B93BDD" w:rsidRDefault="0057246E">
      <w:pPr>
        <w:widowControl/>
        <w:ind w:firstLineChars="200" w:firstLine="420"/>
        <w:outlineLvl w:val="0"/>
        <w:rPr>
          <w:rFonts w:ascii="宋体" w:eastAsia="宋体" w:hAnsi="宋体" w:cs="宋体"/>
          <w:szCs w:val="21"/>
        </w:rPr>
      </w:pPr>
      <w:bookmarkStart w:id="15" w:name="_Toc26010"/>
      <w:r>
        <w:rPr>
          <w:rFonts w:ascii="宋体" w:eastAsia="宋体" w:hAnsi="宋体" w:cs="宋体" w:hint="eastAsia"/>
          <w:szCs w:val="21"/>
        </w:rPr>
        <w:t>2.1.</w:t>
      </w:r>
      <w:r>
        <w:rPr>
          <w:rFonts w:ascii="宋体" w:eastAsia="宋体" w:hAnsi="宋体" w:cs="宋体" w:hint="eastAsia"/>
          <w:szCs w:val="21"/>
        </w:rPr>
        <w:t>3</w:t>
      </w:r>
      <w:r>
        <w:rPr>
          <w:rFonts w:ascii="宋体" w:eastAsia="宋体" w:hAnsi="宋体" w:cs="宋体" w:hint="eastAsia"/>
          <w:szCs w:val="21"/>
        </w:rPr>
        <w:t>有下列情形之一的，视为供应商串通，其响应文件无效：</w:t>
      </w:r>
      <w:bookmarkEnd w:id="15"/>
    </w:p>
    <w:p w:rsidR="00B93BDD" w:rsidRDefault="0057246E">
      <w:pPr>
        <w:widowControl/>
        <w:ind w:firstLineChars="200" w:firstLine="420"/>
        <w:outlineLvl w:val="0"/>
        <w:rPr>
          <w:rFonts w:ascii="宋体" w:eastAsia="宋体" w:hAnsi="宋体" w:cs="宋体"/>
          <w:szCs w:val="21"/>
        </w:rPr>
      </w:pPr>
      <w:bookmarkStart w:id="16" w:name="_Toc12157"/>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）不同供应商的响应文件由同一单位或者个人编制；</w:t>
      </w:r>
      <w:bookmarkEnd w:id="16"/>
    </w:p>
    <w:p w:rsidR="00B93BDD" w:rsidRDefault="0057246E">
      <w:pPr>
        <w:widowControl/>
        <w:ind w:firstLineChars="200" w:firstLine="420"/>
        <w:outlineLvl w:val="0"/>
        <w:rPr>
          <w:rFonts w:ascii="宋体" w:eastAsia="宋体" w:hAnsi="宋体" w:cs="宋体"/>
          <w:szCs w:val="21"/>
        </w:rPr>
      </w:pPr>
      <w:bookmarkStart w:id="17" w:name="_Toc20716"/>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）不同供应商委托同一单位或者个人办理谈判事宜；</w:t>
      </w:r>
      <w:bookmarkEnd w:id="17"/>
    </w:p>
    <w:p w:rsidR="00B93BDD" w:rsidRDefault="0057246E">
      <w:pPr>
        <w:widowControl/>
        <w:ind w:firstLineChars="200" w:firstLine="420"/>
        <w:outlineLvl w:val="0"/>
        <w:rPr>
          <w:rFonts w:ascii="宋体" w:eastAsia="宋体" w:hAnsi="宋体" w:cs="宋体"/>
          <w:szCs w:val="21"/>
        </w:rPr>
      </w:pPr>
      <w:bookmarkStart w:id="18" w:name="_Toc21641"/>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）不同供应商的响应文件载明的项目管理成员或者联系人员为同一人；</w:t>
      </w:r>
      <w:bookmarkEnd w:id="18"/>
    </w:p>
    <w:p w:rsidR="00B93BDD" w:rsidRDefault="0057246E">
      <w:pPr>
        <w:widowControl/>
        <w:ind w:firstLineChars="200" w:firstLine="420"/>
        <w:outlineLvl w:val="0"/>
        <w:rPr>
          <w:rFonts w:ascii="宋体" w:eastAsia="宋体" w:hAnsi="宋体" w:cs="宋体"/>
          <w:szCs w:val="21"/>
        </w:rPr>
      </w:pPr>
      <w:bookmarkStart w:id="19" w:name="_Toc8806"/>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）不同供应商的响应文件异常一致或者报价呈规律性差异；</w:t>
      </w:r>
      <w:bookmarkEnd w:id="19"/>
    </w:p>
    <w:p w:rsidR="00B93BDD" w:rsidRDefault="0057246E">
      <w:pPr>
        <w:widowControl/>
        <w:ind w:firstLineChars="200" w:firstLine="420"/>
        <w:outlineLvl w:val="0"/>
        <w:rPr>
          <w:rFonts w:ascii="宋体" w:eastAsia="宋体" w:hAnsi="宋体" w:cs="宋体"/>
          <w:szCs w:val="21"/>
        </w:rPr>
      </w:pPr>
      <w:bookmarkStart w:id="20" w:name="_Toc15715"/>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）不同供应商的响应文件相互混装；</w:t>
      </w:r>
      <w:bookmarkEnd w:id="20"/>
    </w:p>
    <w:p w:rsidR="00B93BDD" w:rsidRDefault="0057246E">
      <w:pPr>
        <w:widowControl/>
        <w:ind w:firstLineChars="200" w:firstLine="420"/>
        <w:outlineLvl w:val="0"/>
        <w:rPr>
          <w:rFonts w:ascii="宋体" w:eastAsia="宋体" w:hAnsi="宋体" w:cs="宋体"/>
          <w:szCs w:val="21"/>
        </w:rPr>
      </w:pPr>
      <w:bookmarkStart w:id="21" w:name="_Toc29344"/>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）不同供应商的谈判保证金从同一单位或者个人的账户转出。</w:t>
      </w:r>
      <w:bookmarkEnd w:id="21"/>
    </w:p>
    <w:p w:rsidR="00B93BDD" w:rsidRDefault="0057246E">
      <w:pPr>
        <w:widowControl/>
        <w:ind w:firstLineChars="200" w:firstLine="420"/>
        <w:outlineLvl w:val="0"/>
        <w:rPr>
          <w:rFonts w:ascii="宋体" w:eastAsia="宋体" w:hAnsi="宋体" w:cs="宋体"/>
          <w:szCs w:val="21"/>
        </w:rPr>
      </w:pPr>
      <w:bookmarkStart w:id="22" w:name="_Toc17533"/>
      <w:r>
        <w:rPr>
          <w:rFonts w:ascii="宋体" w:eastAsia="宋体" w:hAnsi="宋体" w:cs="宋体" w:hint="eastAsia"/>
          <w:szCs w:val="21"/>
        </w:rPr>
        <w:t>2.1.4</w:t>
      </w:r>
      <w:r>
        <w:rPr>
          <w:rFonts w:ascii="宋体" w:eastAsia="宋体" w:hAnsi="宋体" w:cs="宋体" w:hint="eastAsia"/>
          <w:szCs w:val="21"/>
        </w:rPr>
        <w:t>响应文件报价出现前后不一致的，其响应文件无效；</w:t>
      </w:r>
      <w:bookmarkEnd w:id="22"/>
    </w:p>
    <w:p w:rsidR="00B93BDD" w:rsidRDefault="0057246E">
      <w:pPr>
        <w:widowControl/>
        <w:ind w:firstLineChars="200" w:firstLine="420"/>
        <w:rPr>
          <w:rFonts w:ascii="宋体" w:eastAsia="宋体" w:hAnsi="宋体" w:cs="宋体"/>
          <w:szCs w:val="21"/>
        </w:rPr>
      </w:pPr>
      <w:r>
        <w:rPr>
          <w:rFonts w:ascii="宋体" w:eastAsia="宋体" w:hAnsi="宋体" w:cs="宋体" w:hint="eastAsia"/>
          <w:szCs w:val="21"/>
        </w:rPr>
        <w:t>2.3</w:t>
      </w:r>
      <w:r>
        <w:rPr>
          <w:rFonts w:ascii="宋体" w:eastAsia="宋体" w:hAnsi="宋体" w:cs="宋体" w:hint="eastAsia"/>
          <w:szCs w:val="21"/>
        </w:rPr>
        <w:t>评审结果</w:t>
      </w:r>
    </w:p>
    <w:p w:rsidR="00B93BDD" w:rsidRDefault="0057246E">
      <w:pPr>
        <w:widowControl/>
        <w:ind w:firstLineChars="200" w:firstLine="420"/>
        <w:rPr>
          <w:rFonts w:ascii="宋体" w:eastAsia="宋体" w:hAnsi="宋体" w:cs="宋体"/>
          <w:szCs w:val="21"/>
        </w:rPr>
      </w:pPr>
      <w:r>
        <w:rPr>
          <w:rFonts w:ascii="宋体" w:eastAsia="宋体" w:hAnsi="宋体" w:cs="宋体" w:hint="eastAsia"/>
          <w:szCs w:val="21"/>
        </w:rPr>
        <w:t>评审结果按报价由低到高的顺序排列。若出现评审报价相同的情况，由评标小组投票确定。</w:t>
      </w:r>
    </w:p>
    <w:p w:rsidR="00B93BDD" w:rsidRDefault="00B93BDD">
      <w:pPr>
        <w:widowControl/>
        <w:rPr>
          <w:rFonts w:ascii="宋体" w:eastAsia="宋体" w:hAnsi="宋体" w:cs="宋体"/>
          <w:szCs w:val="21"/>
        </w:rPr>
      </w:pPr>
    </w:p>
    <w:p w:rsidR="00B93BDD" w:rsidRDefault="00B93BDD">
      <w:pPr>
        <w:widowControl/>
        <w:rPr>
          <w:rFonts w:ascii="宋体" w:eastAsia="宋体" w:hAnsi="宋体" w:cs="宋体"/>
          <w:szCs w:val="21"/>
        </w:rPr>
      </w:pPr>
    </w:p>
    <w:p w:rsidR="00B93BDD" w:rsidRDefault="00B93BDD">
      <w:pPr>
        <w:widowControl/>
        <w:rPr>
          <w:rFonts w:ascii="宋体" w:eastAsia="宋体" w:hAnsi="宋体" w:cs="宋体"/>
          <w:szCs w:val="21"/>
        </w:rPr>
      </w:pPr>
    </w:p>
    <w:p w:rsidR="00B93BDD" w:rsidRDefault="00B93BDD">
      <w:pPr>
        <w:pStyle w:val="a6"/>
        <w:outlineLvl w:val="9"/>
        <w:rPr>
          <w:rFonts w:ascii="仿宋" w:eastAsia="仿宋" w:hAnsi="仿宋"/>
          <w:highlight w:val="white"/>
          <w:lang w:eastAsia="zh-CN"/>
        </w:rPr>
      </w:pPr>
      <w:bookmarkStart w:id="23" w:name="_Toc256000016"/>
      <w:bookmarkStart w:id="24" w:name="_Toc3904807"/>
    </w:p>
    <w:p w:rsidR="00B93BDD" w:rsidRDefault="00B93BDD">
      <w:pPr>
        <w:pStyle w:val="a6"/>
        <w:outlineLvl w:val="9"/>
        <w:rPr>
          <w:rFonts w:ascii="仿宋" w:eastAsia="仿宋" w:hAnsi="仿宋"/>
          <w:highlight w:val="white"/>
          <w:lang w:eastAsia="zh-CN"/>
        </w:rPr>
      </w:pPr>
    </w:p>
    <w:p w:rsidR="00B93BDD" w:rsidRDefault="00B93BDD">
      <w:pPr>
        <w:pStyle w:val="a6"/>
        <w:outlineLvl w:val="9"/>
        <w:rPr>
          <w:rFonts w:ascii="仿宋" w:eastAsia="仿宋" w:hAnsi="仿宋"/>
          <w:highlight w:val="white"/>
          <w:lang w:eastAsia="zh-CN"/>
        </w:rPr>
      </w:pPr>
    </w:p>
    <w:p w:rsidR="00B93BDD" w:rsidRDefault="00B93BDD">
      <w:pPr>
        <w:pStyle w:val="a6"/>
        <w:outlineLvl w:val="9"/>
        <w:rPr>
          <w:rFonts w:ascii="仿宋" w:eastAsia="仿宋" w:hAnsi="仿宋"/>
          <w:highlight w:val="white"/>
          <w:lang w:eastAsia="zh-CN"/>
        </w:rPr>
      </w:pPr>
    </w:p>
    <w:p w:rsidR="00B93BDD" w:rsidRDefault="00B93BDD">
      <w:pPr>
        <w:pStyle w:val="a6"/>
        <w:outlineLvl w:val="9"/>
        <w:rPr>
          <w:rFonts w:ascii="仿宋" w:eastAsia="仿宋" w:hAnsi="仿宋"/>
          <w:highlight w:val="white"/>
          <w:lang w:eastAsia="zh-CN"/>
        </w:rPr>
      </w:pPr>
    </w:p>
    <w:p w:rsidR="00B93BDD" w:rsidRDefault="00B93BDD">
      <w:pPr>
        <w:pStyle w:val="a6"/>
        <w:outlineLvl w:val="9"/>
        <w:rPr>
          <w:rFonts w:ascii="仿宋" w:eastAsia="仿宋" w:hAnsi="仿宋"/>
          <w:highlight w:val="white"/>
          <w:lang w:eastAsia="zh-CN"/>
        </w:rPr>
      </w:pPr>
    </w:p>
    <w:p w:rsidR="00B93BDD" w:rsidRDefault="00B93BDD">
      <w:pPr>
        <w:pStyle w:val="a6"/>
        <w:outlineLvl w:val="9"/>
        <w:rPr>
          <w:rFonts w:ascii="仿宋" w:eastAsia="仿宋" w:hAnsi="仿宋"/>
          <w:highlight w:val="white"/>
          <w:lang w:eastAsia="zh-CN"/>
        </w:rPr>
      </w:pPr>
    </w:p>
    <w:p w:rsidR="00B93BDD" w:rsidRDefault="0057246E">
      <w:pPr>
        <w:pStyle w:val="a6"/>
        <w:numPr>
          <w:ilvl w:val="0"/>
          <w:numId w:val="1"/>
        </w:numPr>
        <w:rPr>
          <w:rFonts w:ascii="仿宋_GB2312" w:eastAsia="仿宋_GB2312" w:hAnsi="仿宋_GB2312" w:cs="仿宋_GB2312"/>
          <w:highlight w:val="white"/>
          <w:lang w:eastAsia="zh-CN"/>
        </w:rPr>
      </w:pPr>
      <w:r>
        <w:rPr>
          <w:rFonts w:ascii="仿宋_GB2312" w:eastAsia="仿宋_GB2312" w:hAnsi="仿宋_GB2312" w:cs="仿宋_GB2312" w:hint="eastAsia"/>
          <w:highlight w:val="white"/>
          <w:lang w:eastAsia="zh-CN"/>
        </w:rPr>
        <w:lastRenderedPageBreak/>
        <w:t xml:space="preserve">  </w:t>
      </w:r>
      <w:bookmarkStart w:id="25" w:name="_Toc11669"/>
      <w:r>
        <w:rPr>
          <w:rFonts w:ascii="仿宋_GB2312" w:eastAsia="仿宋_GB2312" w:hAnsi="仿宋_GB2312" w:cs="仿宋_GB2312" w:hint="eastAsia"/>
          <w:highlight w:val="white"/>
          <w:lang w:eastAsia="zh-CN"/>
        </w:rPr>
        <w:t>资格审查与评审标准</w:t>
      </w:r>
      <w:bookmarkEnd w:id="23"/>
      <w:bookmarkEnd w:id="24"/>
      <w:bookmarkEnd w:id="25"/>
    </w:p>
    <w:p w:rsidR="00B93BDD" w:rsidRDefault="00B93BDD"/>
    <w:tbl>
      <w:tblPr>
        <w:tblW w:w="5000" w:type="pct"/>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1352"/>
        <w:gridCol w:w="1690"/>
        <w:gridCol w:w="5414"/>
      </w:tblGrid>
      <w:tr w:rsidR="00B93BDD">
        <w:tc>
          <w:tcPr>
            <w:tcW w:w="800" w:type="pct"/>
            <w:tcBorders>
              <w:top w:val="outset" w:sz="6" w:space="0" w:color="auto"/>
              <w:left w:val="outset" w:sz="6" w:space="0" w:color="auto"/>
              <w:bottom w:val="outset" w:sz="6" w:space="0" w:color="auto"/>
              <w:right w:val="outset" w:sz="6" w:space="0" w:color="auto"/>
            </w:tcBorders>
            <w:vAlign w:val="center"/>
          </w:tcPr>
          <w:p w:rsidR="00B93BDD" w:rsidRDefault="0057246E">
            <w:pPr>
              <w:jc w:val="center"/>
            </w:pPr>
            <w:r>
              <w:rPr>
                <w:rFonts w:ascii="宋体" w:hAnsi="宋体" w:cs="宋体"/>
                <w:spacing w:val="30"/>
                <w:sz w:val="30"/>
              </w:rPr>
              <w:t>初步条款</w:t>
            </w:r>
          </w:p>
        </w:tc>
        <w:tc>
          <w:tcPr>
            <w:tcW w:w="999" w:type="pct"/>
            <w:tcBorders>
              <w:top w:val="outset" w:sz="6" w:space="0" w:color="auto"/>
              <w:left w:val="outset" w:sz="6" w:space="0" w:color="auto"/>
              <w:bottom w:val="outset" w:sz="6" w:space="0" w:color="auto"/>
              <w:right w:val="outset" w:sz="6" w:space="0" w:color="auto"/>
            </w:tcBorders>
            <w:vAlign w:val="center"/>
          </w:tcPr>
          <w:p w:rsidR="00B93BDD" w:rsidRDefault="0057246E">
            <w:pPr>
              <w:jc w:val="center"/>
            </w:pPr>
            <w:r>
              <w:rPr>
                <w:rFonts w:ascii="宋体" w:hAnsi="宋体" w:cs="宋体"/>
                <w:spacing w:val="30"/>
                <w:sz w:val="30"/>
              </w:rPr>
              <w:t>评分点名称</w:t>
            </w:r>
          </w:p>
        </w:tc>
        <w:tc>
          <w:tcPr>
            <w:tcW w:w="3200" w:type="pct"/>
            <w:tcBorders>
              <w:top w:val="outset" w:sz="6" w:space="0" w:color="auto"/>
              <w:left w:val="outset" w:sz="6" w:space="0" w:color="auto"/>
              <w:bottom w:val="outset" w:sz="6" w:space="0" w:color="auto"/>
              <w:right w:val="outset" w:sz="6" w:space="0" w:color="auto"/>
            </w:tcBorders>
            <w:vAlign w:val="center"/>
          </w:tcPr>
          <w:p w:rsidR="00B93BDD" w:rsidRDefault="0057246E">
            <w:pPr>
              <w:jc w:val="center"/>
            </w:pPr>
            <w:r>
              <w:rPr>
                <w:rFonts w:ascii="宋体" w:hAnsi="宋体" w:cs="宋体"/>
                <w:spacing w:val="30"/>
                <w:sz w:val="30"/>
              </w:rPr>
              <w:t>评审标准</w:t>
            </w:r>
          </w:p>
        </w:tc>
      </w:tr>
      <w:tr w:rsidR="00B93BDD">
        <w:tc>
          <w:tcPr>
            <w:tcW w:w="0" w:type="auto"/>
            <w:vMerge w:val="restart"/>
            <w:tcBorders>
              <w:top w:val="outset" w:sz="6" w:space="0" w:color="auto"/>
              <w:left w:val="outset" w:sz="6" w:space="0" w:color="auto"/>
              <w:bottom w:val="outset" w:sz="6" w:space="0" w:color="auto"/>
              <w:right w:val="outset" w:sz="6" w:space="0" w:color="auto"/>
            </w:tcBorders>
            <w:vAlign w:val="center"/>
          </w:tcPr>
          <w:p w:rsidR="00B93BDD" w:rsidRDefault="0057246E">
            <w:pPr>
              <w:jc w:val="center"/>
            </w:pPr>
            <w:r>
              <w:rPr>
                <w:rFonts w:ascii="宋体" w:hAnsi="宋体" w:cs="宋体"/>
                <w:spacing w:val="30"/>
              </w:rPr>
              <w:t>符合性评审</w:t>
            </w:r>
          </w:p>
        </w:tc>
        <w:tc>
          <w:tcPr>
            <w:tcW w:w="0" w:type="auto"/>
            <w:tcBorders>
              <w:top w:val="outset" w:sz="6" w:space="0" w:color="auto"/>
              <w:left w:val="outset" w:sz="6" w:space="0" w:color="auto"/>
              <w:bottom w:val="outset" w:sz="6" w:space="0" w:color="auto"/>
              <w:right w:val="outset" w:sz="6" w:space="0" w:color="auto"/>
            </w:tcBorders>
            <w:vAlign w:val="center"/>
          </w:tcPr>
          <w:p w:rsidR="00B93BDD" w:rsidRDefault="0057246E">
            <w:pPr>
              <w:jc w:val="left"/>
            </w:pPr>
            <w:r>
              <w:rPr>
                <w:rFonts w:ascii="宋体" w:hAnsi="宋体" w:cs="宋体"/>
                <w:spacing w:val="30"/>
              </w:rPr>
              <w:t>供应商名称</w:t>
            </w:r>
          </w:p>
        </w:tc>
        <w:tc>
          <w:tcPr>
            <w:tcW w:w="0" w:type="auto"/>
            <w:tcBorders>
              <w:top w:val="outset" w:sz="6" w:space="0" w:color="auto"/>
              <w:left w:val="outset" w:sz="6" w:space="0" w:color="auto"/>
              <w:bottom w:val="outset" w:sz="6" w:space="0" w:color="auto"/>
              <w:right w:val="outset" w:sz="6" w:space="0" w:color="auto"/>
            </w:tcBorders>
            <w:vAlign w:val="center"/>
          </w:tcPr>
          <w:p w:rsidR="00B93BDD" w:rsidRDefault="0057246E">
            <w:pPr>
              <w:jc w:val="left"/>
            </w:pPr>
            <w:r>
              <w:rPr>
                <w:rFonts w:ascii="宋体" w:hAnsi="宋体" w:cs="宋体"/>
                <w:spacing w:val="30"/>
              </w:rPr>
              <w:t>与营业执照、资格证书一致</w:t>
            </w:r>
          </w:p>
        </w:tc>
      </w:tr>
      <w:tr w:rsidR="00B93BDD">
        <w:tc>
          <w:tcPr>
            <w:tcW w:w="0" w:type="auto"/>
            <w:vMerge/>
            <w:tcBorders>
              <w:top w:val="outset" w:sz="6" w:space="0" w:color="auto"/>
              <w:left w:val="outset" w:sz="6" w:space="0" w:color="auto"/>
              <w:bottom w:val="outset" w:sz="6" w:space="0" w:color="auto"/>
              <w:right w:val="outset" w:sz="6" w:space="0" w:color="auto"/>
            </w:tcBorders>
            <w:vAlign w:val="center"/>
          </w:tcPr>
          <w:p w:rsidR="00B93BDD" w:rsidRDefault="00B93BDD">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93BDD" w:rsidRDefault="0057246E">
            <w:pPr>
              <w:jc w:val="left"/>
            </w:pPr>
            <w:r>
              <w:rPr>
                <w:rFonts w:ascii="宋体" w:hAnsi="宋体" w:cs="宋体"/>
                <w:spacing w:val="30"/>
              </w:rPr>
              <w:t>响应文件签字盖章</w:t>
            </w:r>
          </w:p>
        </w:tc>
        <w:tc>
          <w:tcPr>
            <w:tcW w:w="0" w:type="auto"/>
            <w:tcBorders>
              <w:top w:val="outset" w:sz="6" w:space="0" w:color="auto"/>
              <w:left w:val="outset" w:sz="6" w:space="0" w:color="auto"/>
              <w:bottom w:val="outset" w:sz="6" w:space="0" w:color="auto"/>
              <w:right w:val="outset" w:sz="6" w:space="0" w:color="auto"/>
            </w:tcBorders>
            <w:vAlign w:val="center"/>
          </w:tcPr>
          <w:p w:rsidR="00B93BDD" w:rsidRDefault="0057246E">
            <w:pPr>
              <w:jc w:val="left"/>
            </w:pPr>
            <w:r>
              <w:rPr>
                <w:rFonts w:ascii="宋体" w:hAnsi="宋体" w:cs="宋体"/>
                <w:spacing w:val="30"/>
              </w:rPr>
              <w:t>符合本文件要求</w:t>
            </w:r>
          </w:p>
        </w:tc>
      </w:tr>
      <w:tr w:rsidR="00B93BDD">
        <w:tc>
          <w:tcPr>
            <w:tcW w:w="0" w:type="auto"/>
            <w:vMerge/>
            <w:tcBorders>
              <w:top w:val="outset" w:sz="6" w:space="0" w:color="auto"/>
              <w:left w:val="outset" w:sz="6" w:space="0" w:color="auto"/>
              <w:bottom w:val="outset" w:sz="6" w:space="0" w:color="auto"/>
              <w:right w:val="outset" w:sz="6" w:space="0" w:color="auto"/>
            </w:tcBorders>
            <w:vAlign w:val="center"/>
          </w:tcPr>
          <w:p w:rsidR="00B93BDD" w:rsidRDefault="00B93BDD">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93BDD" w:rsidRDefault="0057246E">
            <w:pPr>
              <w:jc w:val="left"/>
            </w:pPr>
            <w:r>
              <w:rPr>
                <w:rFonts w:ascii="宋体" w:hAnsi="宋体" w:cs="宋体"/>
                <w:spacing w:val="30"/>
              </w:rPr>
              <w:t>报价</w:t>
            </w:r>
          </w:p>
        </w:tc>
        <w:tc>
          <w:tcPr>
            <w:tcW w:w="0" w:type="auto"/>
            <w:tcBorders>
              <w:top w:val="outset" w:sz="6" w:space="0" w:color="auto"/>
              <w:left w:val="outset" w:sz="6" w:space="0" w:color="auto"/>
              <w:bottom w:val="outset" w:sz="6" w:space="0" w:color="auto"/>
              <w:right w:val="outset" w:sz="6" w:space="0" w:color="auto"/>
            </w:tcBorders>
            <w:vAlign w:val="center"/>
          </w:tcPr>
          <w:p w:rsidR="00B93BDD" w:rsidRDefault="0057246E">
            <w:pPr>
              <w:jc w:val="left"/>
            </w:pPr>
            <w:r>
              <w:rPr>
                <w:rFonts w:ascii="宋体" w:hAnsi="宋体" w:cs="宋体"/>
                <w:spacing w:val="30"/>
              </w:rPr>
              <w:t>只能有一个有效报价，且未超过预算金额（预算金额和最高限价不一致时，不得超过最高限价），并按规定填报</w:t>
            </w:r>
            <w:r>
              <w:rPr>
                <w:rFonts w:ascii="宋体" w:hAnsi="宋体" w:cs="宋体" w:hint="eastAsia"/>
                <w:spacing w:val="30"/>
              </w:rPr>
              <w:t>投标函附录</w:t>
            </w:r>
            <w:r>
              <w:rPr>
                <w:rFonts w:ascii="宋体" w:hAnsi="宋体" w:cs="宋体"/>
                <w:spacing w:val="30"/>
              </w:rPr>
              <w:t>、报价明细表</w:t>
            </w:r>
          </w:p>
        </w:tc>
      </w:tr>
      <w:tr w:rsidR="00B93BDD">
        <w:tc>
          <w:tcPr>
            <w:tcW w:w="0" w:type="auto"/>
            <w:vMerge/>
            <w:tcBorders>
              <w:top w:val="outset" w:sz="6" w:space="0" w:color="auto"/>
              <w:left w:val="outset" w:sz="6" w:space="0" w:color="auto"/>
              <w:bottom w:val="outset" w:sz="6" w:space="0" w:color="auto"/>
              <w:right w:val="outset" w:sz="6" w:space="0" w:color="auto"/>
            </w:tcBorders>
            <w:vAlign w:val="center"/>
          </w:tcPr>
          <w:p w:rsidR="00B93BDD" w:rsidRDefault="00B93BDD">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93BDD" w:rsidRDefault="0057246E">
            <w:pPr>
              <w:jc w:val="left"/>
            </w:pPr>
            <w:r>
              <w:rPr>
                <w:rFonts w:ascii="宋体" w:hAnsi="宋体" w:cs="宋体"/>
                <w:spacing w:val="30"/>
              </w:rPr>
              <w:t>响应文件有效期</w:t>
            </w:r>
          </w:p>
        </w:tc>
        <w:tc>
          <w:tcPr>
            <w:tcW w:w="0" w:type="auto"/>
            <w:tcBorders>
              <w:top w:val="outset" w:sz="6" w:space="0" w:color="auto"/>
              <w:left w:val="outset" w:sz="6" w:space="0" w:color="auto"/>
              <w:bottom w:val="outset" w:sz="6" w:space="0" w:color="auto"/>
              <w:right w:val="outset" w:sz="6" w:space="0" w:color="auto"/>
            </w:tcBorders>
            <w:vAlign w:val="center"/>
          </w:tcPr>
          <w:p w:rsidR="00B93BDD" w:rsidRDefault="0057246E">
            <w:pPr>
              <w:jc w:val="left"/>
            </w:pPr>
            <w:r>
              <w:rPr>
                <w:rFonts w:ascii="宋体" w:hAnsi="宋体" w:cs="宋体"/>
                <w:spacing w:val="30"/>
              </w:rPr>
              <w:t>符合</w:t>
            </w:r>
            <w:r>
              <w:rPr>
                <w:rFonts w:ascii="宋体" w:hAnsi="宋体" w:cs="宋体" w:hint="eastAsia"/>
                <w:spacing w:val="30"/>
              </w:rPr>
              <w:t>采购公告</w:t>
            </w:r>
            <w:r>
              <w:rPr>
                <w:rFonts w:ascii="宋体" w:hAnsi="宋体" w:cs="宋体"/>
                <w:spacing w:val="30"/>
              </w:rPr>
              <w:t>的规定</w:t>
            </w:r>
          </w:p>
        </w:tc>
      </w:tr>
      <w:tr w:rsidR="00B93BDD">
        <w:tc>
          <w:tcPr>
            <w:tcW w:w="0" w:type="auto"/>
            <w:vMerge/>
            <w:tcBorders>
              <w:top w:val="outset" w:sz="6" w:space="0" w:color="auto"/>
              <w:left w:val="outset" w:sz="6" w:space="0" w:color="auto"/>
              <w:bottom w:val="outset" w:sz="6" w:space="0" w:color="auto"/>
              <w:right w:val="outset" w:sz="6" w:space="0" w:color="auto"/>
            </w:tcBorders>
            <w:vAlign w:val="center"/>
          </w:tcPr>
          <w:p w:rsidR="00B93BDD" w:rsidRDefault="00B93BDD">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93BDD" w:rsidRDefault="0057246E">
            <w:pPr>
              <w:jc w:val="left"/>
            </w:pPr>
            <w:r>
              <w:rPr>
                <w:rFonts w:ascii="宋体" w:hAnsi="宋体" w:cs="宋体"/>
                <w:spacing w:val="30"/>
              </w:rPr>
              <w:t>进口产品</w:t>
            </w:r>
          </w:p>
        </w:tc>
        <w:tc>
          <w:tcPr>
            <w:tcW w:w="0" w:type="auto"/>
            <w:tcBorders>
              <w:top w:val="outset" w:sz="6" w:space="0" w:color="auto"/>
              <w:left w:val="outset" w:sz="6" w:space="0" w:color="auto"/>
              <w:bottom w:val="outset" w:sz="6" w:space="0" w:color="auto"/>
              <w:right w:val="outset" w:sz="6" w:space="0" w:color="auto"/>
            </w:tcBorders>
            <w:vAlign w:val="center"/>
          </w:tcPr>
          <w:p w:rsidR="00B93BDD" w:rsidRDefault="0057246E">
            <w:pPr>
              <w:jc w:val="left"/>
            </w:pPr>
            <w:r>
              <w:rPr>
                <w:rFonts w:ascii="宋体" w:hAnsi="宋体" w:cs="宋体"/>
                <w:spacing w:val="30"/>
              </w:rPr>
              <w:t>符合</w:t>
            </w:r>
            <w:r>
              <w:rPr>
                <w:rFonts w:ascii="宋体" w:hAnsi="宋体" w:cs="宋体" w:hint="eastAsia"/>
                <w:spacing w:val="30"/>
              </w:rPr>
              <w:t>采购公告</w:t>
            </w:r>
            <w:r>
              <w:rPr>
                <w:rFonts w:ascii="宋体" w:hAnsi="宋体" w:cs="宋体"/>
                <w:spacing w:val="30"/>
              </w:rPr>
              <w:t>的规定</w:t>
            </w:r>
          </w:p>
        </w:tc>
      </w:tr>
      <w:tr w:rsidR="00B93BDD">
        <w:tc>
          <w:tcPr>
            <w:tcW w:w="0" w:type="auto"/>
            <w:vMerge/>
            <w:tcBorders>
              <w:top w:val="outset" w:sz="6" w:space="0" w:color="auto"/>
              <w:left w:val="outset" w:sz="6" w:space="0" w:color="auto"/>
              <w:bottom w:val="outset" w:sz="6" w:space="0" w:color="auto"/>
              <w:right w:val="outset" w:sz="6" w:space="0" w:color="auto"/>
            </w:tcBorders>
            <w:vAlign w:val="center"/>
          </w:tcPr>
          <w:p w:rsidR="00B93BDD" w:rsidRDefault="00B93BDD">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93BDD" w:rsidRDefault="0057246E">
            <w:pPr>
              <w:jc w:val="left"/>
            </w:pPr>
            <w:r>
              <w:rPr>
                <w:rFonts w:ascii="宋体" w:hAnsi="宋体" w:cs="宋体"/>
                <w:spacing w:val="30"/>
              </w:rPr>
              <w:t>分包</w:t>
            </w:r>
          </w:p>
        </w:tc>
        <w:tc>
          <w:tcPr>
            <w:tcW w:w="0" w:type="auto"/>
            <w:tcBorders>
              <w:top w:val="outset" w:sz="6" w:space="0" w:color="auto"/>
              <w:left w:val="outset" w:sz="6" w:space="0" w:color="auto"/>
              <w:bottom w:val="outset" w:sz="6" w:space="0" w:color="auto"/>
              <w:right w:val="outset" w:sz="6" w:space="0" w:color="auto"/>
            </w:tcBorders>
            <w:vAlign w:val="center"/>
          </w:tcPr>
          <w:p w:rsidR="00B93BDD" w:rsidRDefault="0057246E">
            <w:pPr>
              <w:jc w:val="left"/>
            </w:pPr>
            <w:r>
              <w:rPr>
                <w:rFonts w:ascii="宋体" w:hAnsi="宋体" w:cs="宋体"/>
                <w:spacing w:val="30"/>
              </w:rPr>
              <w:t>符合</w:t>
            </w:r>
            <w:r>
              <w:rPr>
                <w:rFonts w:ascii="宋体" w:hAnsi="宋体" w:cs="宋体" w:hint="eastAsia"/>
                <w:spacing w:val="30"/>
              </w:rPr>
              <w:t>采购公告</w:t>
            </w:r>
            <w:r>
              <w:rPr>
                <w:rFonts w:ascii="宋体" w:hAnsi="宋体" w:cs="宋体"/>
                <w:spacing w:val="30"/>
              </w:rPr>
              <w:t>的规定</w:t>
            </w:r>
          </w:p>
        </w:tc>
      </w:tr>
      <w:tr w:rsidR="00B93BDD">
        <w:tc>
          <w:tcPr>
            <w:tcW w:w="0" w:type="auto"/>
            <w:vMerge/>
            <w:tcBorders>
              <w:top w:val="outset" w:sz="6" w:space="0" w:color="auto"/>
              <w:left w:val="outset" w:sz="6" w:space="0" w:color="auto"/>
              <w:bottom w:val="outset" w:sz="6" w:space="0" w:color="auto"/>
              <w:right w:val="outset" w:sz="6" w:space="0" w:color="auto"/>
            </w:tcBorders>
            <w:vAlign w:val="center"/>
          </w:tcPr>
          <w:p w:rsidR="00B93BDD" w:rsidRDefault="00B93BDD">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93BDD" w:rsidRDefault="0057246E">
            <w:pPr>
              <w:jc w:val="left"/>
            </w:pPr>
            <w:r>
              <w:rPr>
                <w:rFonts w:ascii="宋体" w:hAnsi="宋体" w:cs="宋体"/>
                <w:spacing w:val="30"/>
              </w:rPr>
              <w:t>备选方案</w:t>
            </w:r>
          </w:p>
        </w:tc>
        <w:tc>
          <w:tcPr>
            <w:tcW w:w="0" w:type="auto"/>
            <w:tcBorders>
              <w:top w:val="outset" w:sz="6" w:space="0" w:color="auto"/>
              <w:left w:val="outset" w:sz="6" w:space="0" w:color="auto"/>
              <w:bottom w:val="outset" w:sz="6" w:space="0" w:color="auto"/>
              <w:right w:val="outset" w:sz="6" w:space="0" w:color="auto"/>
            </w:tcBorders>
            <w:vAlign w:val="center"/>
          </w:tcPr>
          <w:p w:rsidR="00B93BDD" w:rsidRDefault="0057246E">
            <w:pPr>
              <w:jc w:val="left"/>
            </w:pPr>
            <w:r>
              <w:rPr>
                <w:rFonts w:ascii="宋体" w:hAnsi="宋体" w:cs="宋体"/>
                <w:spacing w:val="30"/>
              </w:rPr>
              <w:t>除本文件明确允许提交备选投标方案外，供应商不得提交备选投标方案</w:t>
            </w:r>
          </w:p>
        </w:tc>
      </w:tr>
      <w:tr w:rsidR="00B93BDD">
        <w:tc>
          <w:tcPr>
            <w:tcW w:w="0" w:type="auto"/>
            <w:vMerge/>
            <w:tcBorders>
              <w:top w:val="outset" w:sz="6" w:space="0" w:color="auto"/>
              <w:left w:val="outset" w:sz="6" w:space="0" w:color="auto"/>
              <w:bottom w:val="outset" w:sz="6" w:space="0" w:color="auto"/>
              <w:right w:val="outset" w:sz="6" w:space="0" w:color="auto"/>
            </w:tcBorders>
            <w:vAlign w:val="center"/>
          </w:tcPr>
          <w:p w:rsidR="00B93BDD" w:rsidRDefault="00B93BDD">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93BDD" w:rsidRDefault="0057246E">
            <w:pPr>
              <w:jc w:val="left"/>
            </w:pPr>
            <w:r>
              <w:rPr>
                <w:rFonts w:ascii="宋体" w:hAnsi="宋体" w:cs="宋体"/>
                <w:spacing w:val="30"/>
              </w:rPr>
              <w:t>实质性要求和条件</w:t>
            </w:r>
          </w:p>
        </w:tc>
        <w:tc>
          <w:tcPr>
            <w:tcW w:w="0" w:type="auto"/>
            <w:tcBorders>
              <w:top w:val="outset" w:sz="6" w:space="0" w:color="auto"/>
              <w:left w:val="outset" w:sz="6" w:space="0" w:color="auto"/>
              <w:bottom w:val="outset" w:sz="6" w:space="0" w:color="auto"/>
              <w:right w:val="outset" w:sz="6" w:space="0" w:color="auto"/>
            </w:tcBorders>
            <w:vAlign w:val="center"/>
          </w:tcPr>
          <w:p w:rsidR="00B93BDD" w:rsidRDefault="0057246E">
            <w:pPr>
              <w:jc w:val="left"/>
            </w:pPr>
            <w:r>
              <w:rPr>
                <w:rFonts w:ascii="宋体" w:hAnsi="宋体" w:cs="宋体"/>
                <w:spacing w:val="30"/>
              </w:rPr>
              <w:t>符合</w:t>
            </w:r>
            <w:r>
              <w:rPr>
                <w:rFonts w:ascii="宋体" w:hAnsi="宋体" w:cs="宋体" w:hint="eastAsia"/>
                <w:spacing w:val="30"/>
              </w:rPr>
              <w:t>投保人</w:t>
            </w:r>
            <w:r>
              <w:rPr>
                <w:rFonts w:ascii="宋体" w:hAnsi="宋体" w:cs="宋体"/>
                <w:spacing w:val="30"/>
              </w:rPr>
              <w:t>须知的规定</w:t>
            </w:r>
          </w:p>
        </w:tc>
      </w:tr>
      <w:tr w:rsidR="00B93BDD">
        <w:tc>
          <w:tcPr>
            <w:tcW w:w="0" w:type="auto"/>
            <w:vMerge/>
            <w:tcBorders>
              <w:top w:val="outset" w:sz="6" w:space="0" w:color="auto"/>
              <w:left w:val="outset" w:sz="6" w:space="0" w:color="auto"/>
              <w:bottom w:val="outset" w:sz="6" w:space="0" w:color="auto"/>
              <w:right w:val="outset" w:sz="6" w:space="0" w:color="auto"/>
            </w:tcBorders>
            <w:vAlign w:val="center"/>
          </w:tcPr>
          <w:p w:rsidR="00B93BDD" w:rsidRDefault="00B93BDD">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93BDD" w:rsidRDefault="0057246E">
            <w:pPr>
              <w:jc w:val="left"/>
            </w:pPr>
            <w:r>
              <w:rPr>
                <w:rFonts w:ascii="宋体" w:hAnsi="宋体" w:cs="宋体"/>
                <w:spacing w:val="30"/>
              </w:rPr>
              <w:t>偏差</w:t>
            </w:r>
          </w:p>
        </w:tc>
        <w:tc>
          <w:tcPr>
            <w:tcW w:w="0" w:type="auto"/>
            <w:tcBorders>
              <w:top w:val="outset" w:sz="6" w:space="0" w:color="auto"/>
              <w:left w:val="outset" w:sz="6" w:space="0" w:color="auto"/>
              <w:bottom w:val="outset" w:sz="6" w:space="0" w:color="auto"/>
              <w:right w:val="outset" w:sz="6" w:space="0" w:color="auto"/>
            </w:tcBorders>
            <w:vAlign w:val="center"/>
          </w:tcPr>
          <w:p w:rsidR="00B93BDD" w:rsidRDefault="0057246E">
            <w:pPr>
              <w:jc w:val="left"/>
            </w:pPr>
            <w:r>
              <w:rPr>
                <w:rFonts w:ascii="宋体" w:hAnsi="宋体" w:cs="宋体"/>
                <w:spacing w:val="30"/>
              </w:rPr>
              <w:t>超出偏差范围和最高偏差项数的响应文件将被否决</w:t>
            </w:r>
          </w:p>
        </w:tc>
      </w:tr>
      <w:tr w:rsidR="00B93BDD">
        <w:tc>
          <w:tcPr>
            <w:tcW w:w="0" w:type="auto"/>
            <w:vMerge w:val="restart"/>
            <w:tcBorders>
              <w:top w:val="outset" w:sz="6" w:space="0" w:color="auto"/>
              <w:left w:val="outset" w:sz="6" w:space="0" w:color="auto"/>
              <w:bottom w:val="outset" w:sz="6" w:space="0" w:color="auto"/>
              <w:right w:val="outset" w:sz="6" w:space="0" w:color="auto"/>
            </w:tcBorders>
            <w:vAlign w:val="center"/>
          </w:tcPr>
          <w:p w:rsidR="00B93BDD" w:rsidRDefault="0057246E">
            <w:pPr>
              <w:jc w:val="center"/>
            </w:pPr>
            <w:r>
              <w:rPr>
                <w:rFonts w:ascii="宋体" w:hAnsi="宋体" w:cs="宋体"/>
                <w:spacing w:val="30"/>
              </w:rPr>
              <w:t>资格评审</w:t>
            </w:r>
          </w:p>
        </w:tc>
        <w:tc>
          <w:tcPr>
            <w:tcW w:w="0" w:type="auto"/>
            <w:tcBorders>
              <w:top w:val="outset" w:sz="6" w:space="0" w:color="auto"/>
              <w:left w:val="outset" w:sz="6" w:space="0" w:color="auto"/>
              <w:bottom w:val="outset" w:sz="6" w:space="0" w:color="auto"/>
              <w:right w:val="outset" w:sz="6" w:space="0" w:color="auto"/>
            </w:tcBorders>
            <w:vAlign w:val="center"/>
          </w:tcPr>
          <w:p w:rsidR="00B93BDD" w:rsidRDefault="0057246E">
            <w:pPr>
              <w:jc w:val="left"/>
            </w:pPr>
            <w:r>
              <w:rPr>
                <w:rFonts w:ascii="宋体" w:hAnsi="宋体" w:cs="宋体"/>
                <w:spacing w:val="30"/>
              </w:rPr>
              <w:t>满足《中华人民共和国政府采购法》第二十二条规定</w:t>
            </w:r>
          </w:p>
        </w:tc>
        <w:tc>
          <w:tcPr>
            <w:tcW w:w="0" w:type="auto"/>
            <w:tcBorders>
              <w:top w:val="outset" w:sz="6" w:space="0" w:color="auto"/>
              <w:left w:val="outset" w:sz="6" w:space="0" w:color="auto"/>
              <w:bottom w:val="outset" w:sz="6" w:space="0" w:color="auto"/>
              <w:right w:val="outset" w:sz="6" w:space="0" w:color="auto"/>
            </w:tcBorders>
            <w:vAlign w:val="center"/>
          </w:tcPr>
          <w:p w:rsidR="00B93BDD" w:rsidRDefault="0057246E">
            <w:pPr>
              <w:jc w:val="left"/>
            </w:pPr>
            <w:r>
              <w:rPr>
                <w:rFonts w:ascii="宋体" w:hAnsi="宋体" w:cs="宋体"/>
                <w:spacing w:val="30"/>
              </w:rPr>
              <w:t>符合</w:t>
            </w:r>
            <w:r>
              <w:rPr>
                <w:rFonts w:ascii="宋体" w:hAnsi="宋体" w:cs="宋体" w:hint="eastAsia"/>
                <w:spacing w:val="30"/>
              </w:rPr>
              <w:t>采购公告</w:t>
            </w:r>
            <w:r>
              <w:rPr>
                <w:rFonts w:ascii="宋体" w:hAnsi="宋体" w:cs="宋体"/>
                <w:spacing w:val="30"/>
              </w:rPr>
              <w:t>的规定</w:t>
            </w:r>
          </w:p>
        </w:tc>
      </w:tr>
      <w:tr w:rsidR="00B93BDD">
        <w:tc>
          <w:tcPr>
            <w:tcW w:w="0" w:type="auto"/>
            <w:vMerge/>
            <w:tcBorders>
              <w:top w:val="outset" w:sz="6" w:space="0" w:color="auto"/>
              <w:left w:val="outset" w:sz="6" w:space="0" w:color="auto"/>
              <w:bottom w:val="outset" w:sz="6" w:space="0" w:color="auto"/>
              <w:right w:val="outset" w:sz="6" w:space="0" w:color="auto"/>
            </w:tcBorders>
            <w:vAlign w:val="center"/>
          </w:tcPr>
          <w:p w:rsidR="00B93BDD" w:rsidRDefault="00B93BDD">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93BDD" w:rsidRDefault="0057246E">
            <w:pPr>
              <w:jc w:val="left"/>
            </w:pPr>
            <w:r>
              <w:rPr>
                <w:rFonts w:ascii="宋体" w:hAnsi="宋体" w:cs="宋体"/>
                <w:spacing w:val="30"/>
              </w:rPr>
              <w:t>中小企业声明函</w:t>
            </w:r>
          </w:p>
        </w:tc>
        <w:tc>
          <w:tcPr>
            <w:tcW w:w="0" w:type="auto"/>
            <w:tcBorders>
              <w:top w:val="outset" w:sz="6" w:space="0" w:color="auto"/>
              <w:left w:val="outset" w:sz="6" w:space="0" w:color="auto"/>
              <w:bottom w:val="outset" w:sz="6" w:space="0" w:color="auto"/>
              <w:right w:val="outset" w:sz="6" w:space="0" w:color="auto"/>
            </w:tcBorders>
            <w:vAlign w:val="center"/>
          </w:tcPr>
          <w:p w:rsidR="00B93BDD" w:rsidRDefault="0057246E">
            <w:pPr>
              <w:jc w:val="left"/>
            </w:pPr>
            <w:r>
              <w:rPr>
                <w:rFonts w:ascii="宋体" w:hAnsi="宋体" w:cs="宋体"/>
                <w:spacing w:val="30"/>
              </w:rPr>
              <w:t>符合</w:t>
            </w:r>
            <w:r>
              <w:rPr>
                <w:rFonts w:ascii="宋体" w:hAnsi="宋体" w:cs="宋体" w:hint="eastAsia"/>
                <w:spacing w:val="30"/>
              </w:rPr>
              <w:t>采购公告</w:t>
            </w:r>
            <w:r>
              <w:rPr>
                <w:rFonts w:ascii="宋体" w:hAnsi="宋体" w:cs="宋体"/>
                <w:spacing w:val="30"/>
              </w:rPr>
              <w:t>的规定</w:t>
            </w:r>
          </w:p>
        </w:tc>
      </w:tr>
      <w:tr w:rsidR="00B93BDD">
        <w:tc>
          <w:tcPr>
            <w:tcW w:w="0" w:type="auto"/>
            <w:vMerge/>
            <w:tcBorders>
              <w:top w:val="outset" w:sz="6" w:space="0" w:color="auto"/>
              <w:left w:val="outset" w:sz="6" w:space="0" w:color="auto"/>
              <w:bottom w:val="outset" w:sz="6" w:space="0" w:color="auto"/>
              <w:right w:val="outset" w:sz="6" w:space="0" w:color="auto"/>
            </w:tcBorders>
            <w:vAlign w:val="center"/>
          </w:tcPr>
          <w:p w:rsidR="00B93BDD" w:rsidRDefault="00B93BDD">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93BDD" w:rsidRDefault="0057246E">
            <w:pPr>
              <w:jc w:val="left"/>
            </w:pPr>
            <w:r>
              <w:rPr>
                <w:rFonts w:ascii="宋体" w:hAnsi="宋体" w:cs="宋体"/>
                <w:spacing w:val="30"/>
              </w:rPr>
              <w:t>联合体投标</w:t>
            </w:r>
          </w:p>
        </w:tc>
        <w:tc>
          <w:tcPr>
            <w:tcW w:w="0" w:type="auto"/>
            <w:tcBorders>
              <w:top w:val="outset" w:sz="6" w:space="0" w:color="auto"/>
              <w:left w:val="outset" w:sz="6" w:space="0" w:color="auto"/>
              <w:bottom w:val="outset" w:sz="6" w:space="0" w:color="auto"/>
              <w:right w:val="outset" w:sz="6" w:space="0" w:color="auto"/>
            </w:tcBorders>
            <w:vAlign w:val="center"/>
          </w:tcPr>
          <w:p w:rsidR="00B93BDD" w:rsidRDefault="0057246E">
            <w:pPr>
              <w:jc w:val="left"/>
            </w:pPr>
            <w:r>
              <w:rPr>
                <w:rFonts w:ascii="宋体" w:hAnsi="宋体" w:cs="宋体"/>
                <w:spacing w:val="30"/>
              </w:rPr>
              <w:t>符合</w:t>
            </w:r>
            <w:r>
              <w:rPr>
                <w:rFonts w:ascii="宋体" w:hAnsi="宋体" w:cs="宋体" w:hint="eastAsia"/>
                <w:spacing w:val="30"/>
              </w:rPr>
              <w:t>采购公告</w:t>
            </w:r>
            <w:r>
              <w:rPr>
                <w:rFonts w:ascii="宋体" w:hAnsi="宋体" w:cs="宋体"/>
                <w:spacing w:val="30"/>
              </w:rPr>
              <w:t>的规定</w:t>
            </w:r>
          </w:p>
        </w:tc>
      </w:tr>
      <w:tr w:rsidR="00B93BDD">
        <w:tc>
          <w:tcPr>
            <w:tcW w:w="0" w:type="auto"/>
            <w:vMerge/>
            <w:tcBorders>
              <w:top w:val="outset" w:sz="6" w:space="0" w:color="auto"/>
              <w:left w:val="outset" w:sz="6" w:space="0" w:color="auto"/>
              <w:bottom w:val="outset" w:sz="6" w:space="0" w:color="auto"/>
              <w:right w:val="outset" w:sz="6" w:space="0" w:color="auto"/>
            </w:tcBorders>
            <w:vAlign w:val="center"/>
          </w:tcPr>
          <w:p w:rsidR="00B93BDD" w:rsidRDefault="00B93BDD">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93BDD" w:rsidRDefault="0057246E">
            <w:pPr>
              <w:jc w:val="left"/>
            </w:pPr>
            <w:r>
              <w:rPr>
                <w:rFonts w:ascii="宋体" w:hAnsi="宋体" w:cs="宋体"/>
                <w:spacing w:val="30"/>
              </w:rPr>
              <w:t>不存在禁止投标的情形</w:t>
            </w:r>
          </w:p>
        </w:tc>
        <w:tc>
          <w:tcPr>
            <w:tcW w:w="0" w:type="auto"/>
            <w:tcBorders>
              <w:top w:val="outset" w:sz="6" w:space="0" w:color="auto"/>
              <w:left w:val="outset" w:sz="6" w:space="0" w:color="auto"/>
              <w:bottom w:val="outset" w:sz="6" w:space="0" w:color="auto"/>
              <w:right w:val="outset" w:sz="6" w:space="0" w:color="auto"/>
            </w:tcBorders>
            <w:vAlign w:val="center"/>
          </w:tcPr>
          <w:p w:rsidR="00B93BDD" w:rsidRDefault="0057246E">
            <w:pPr>
              <w:jc w:val="left"/>
            </w:pPr>
            <w:r>
              <w:rPr>
                <w:rFonts w:ascii="宋体" w:hAnsi="宋体" w:cs="宋体"/>
                <w:spacing w:val="30"/>
              </w:rPr>
              <w:t>不存在第二章</w:t>
            </w:r>
            <w:r>
              <w:rPr>
                <w:rFonts w:ascii="宋体" w:hAnsi="宋体" w:cs="宋体"/>
                <w:spacing w:val="30"/>
              </w:rPr>
              <w:t>“</w:t>
            </w:r>
            <w:r>
              <w:rPr>
                <w:rFonts w:ascii="宋体" w:hAnsi="宋体" w:cs="宋体" w:hint="eastAsia"/>
                <w:spacing w:val="30"/>
              </w:rPr>
              <w:t>投标人</w:t>
            </w:r>
            <w:r>
              <w:rPr>
                <w:rFonts w:ascii="宋体" w:hAnsi="宋体" w:cs="宋体"/>
                <w:spacing w:val="30"/>
              </w:rPr>
              <w:t>须知</w:t>
            </w:r>
            <w:r>
              <w:rPr>
                <w:rFonts w:ascii="宋体" w:hAnsi="宋体" w:cs="宋体"/>
                <w:spacing w:val="30"/>
              </w:rPr>
              <w:t>”</w:t>
            </w:r>
            <w:r>
              <w:rPr>
                <w:rFonts w:ascii="宋体" w:hAnsi="宋体" w:cs="宋体"/>
                <w:spacing w:val="30"/>
              </w:rPr>
              <w:t>规定的任何一种情形</w:t>
            </w:r>
          </w:p>
        </w:tc>
      </w:tr>
    </w:tbl>
    <w:p w:rsidR="00B93BDD" w:rsidRDefault="0057246E">
      <w:pPr>
        <w:spacing w:after="280" w:afterAutospacing="1"/>
        <w:rPr>
          <w:rFonts w:ascii="仿宋_GB2312" w:eastAsia="仿宋_GB2312" w:hAnsi="仿宋_GB2312" w:cs="仿宋_GB2312"/>
          <w:b/>
          <w:bCs/>
          <w:color w:val="000000"/>
          <w:kern w:val="0"/>
          <w:sz w:val="44"/>
          <w:szCs w:val="44"/>
        </w:rPr>
      </w:pPr>
      <w:bookmarkStart w:id="26" w:name="EB8d005f5cb64c4739b85bd6ac6ddef359"/>
      <w:r>
        <w:rPr>
          <w:rFonts w:hint="eastAsia"/>
          <w:color w:val="000080"/>
          <w:sz w:val="20"/>
          <w:highlight w:val="white"/>
        </w:rPr>
        <w:t xml:space="preserve"> </w:t>
      </w:r>
      <w:bookmarkEnd w:id="26"/>
    </w:p>
    <w:p w:rsidR="00B93BDD" w:rsidRDefault="0057246E">
      <w:pPr>
        <w:widowControl/>
        <w:jc w:val="center"/>
        <w:outlineLvl w:val="0"/>
        <w:rPr>
          <w:rFonts w:ascii="仿宋_GB2312" w:eastAsia="仿宋_GB2312" w:hAnsi="仿宋_GB2312" w:cs="仿宋_GB2312"/>
          <w:b/>
          <w:bCs/>
          <w:color w:val="000000"/>
          <w:kern w:val="0"/>
          <w:sz w:val="32"/>
          <w:szCs w:val="32"/>
        </w:rPr>
      </w:pPr>
      <w:bookmarkStart w:id="27" w:name="_Toc31732"/>
      <w:r>
        <w:rPr>
          <w:rFonts w:ascii="仿宋_GB2312" w:eastAsia="仿宋_GB2312" w:hAnsi="仿宋_GB2312" w:cs="仿宋_GB2312" w:hint="eastAsia"/>
          <w:b/>
          <w:bCs/>
          <w:color w:val="000000"/>
          <w:kern w:val="0"/>
          <w:sz w:val="44"/>
          <w:szCs w:val="44"/>
        </w:rPr>
        <w:lastRenderedPageBreak/>
        <w:t>第六章</w:t>
      </w:r>
      <w:r>
        <w:rPr>
          <w:rFonts w:ascii="仿宋_GB2312" w:eastAsia="仿宋_GB2312" w:hAnsi="仿宋_GB2312" w:cs="仿宋_GB2312" w:hint="eastAsia"/>
          <w:b/>
          <w:bCs/>
          <w:color w:val="000000"/>
          <w:kern w:val="0"/>
          <w:sz w:val="44"/>
          <w:szCs w:val="44"/>
        </w:rPr>
        <w:t xml:space="preserve"> </w:t>
      </w:r>
      <w:r>
        <w:rPr>
          <w:rFonts w:ascii="仿宋_GB2312" w:eastAsia="仿宋_GB2312" w:hAnsi="仿宋_GB2312" w:cs="仿宋_GB2312" w:hint="eastAsia"/>
          <w:b/>
          <w:bCs/>
          <w:color w:val="000000"/>
          <w:kern w:val="0"/>
          <w:sz w:val="44"/>
          <w:szCs w:val="44"/>
        </w:rPr>
        <w:t>投标文件格式</w:t>
      </w:r>
      <w:bookmarkEnd w:id="27"/>
    </w:p>
    <w:p w:rsidR="00B93BDD" w:rsidRDefault="00B93BDD">
      <w:pPr>
        <w:widowControl/>
        <w:ind w:firstLineChars="400" w:firstLine="1200"/>
        <w:jc w:val="right"/>
        <w:rPr>
          <w:rFonts w:ascii="仿宋_GB2312" w:eastAsia="仿宋_GB2312" w:hAnsi="Times New Roman" w:cs="Times New Roman"/>
          <w:sz w:val="30"/>
          <w:szCs w:val="30"/>
        </w:rPr>
      </w:pPr>
    </w:p>
    <w:p w:rsidR="00B93BDD" w:rsidRDefault="0057246E">
      <w:pPr>
        <w:widowControl/>
        <w:ind w:firstLineChars="400" w:firstLine="1200"/>
        <w:jc w:val="right"/>
        <w:rPr>
          <w:rFonts w:ascii="仿宋_GB2312" w:eastAsia="仿宋_GB2312" w:hAnsi="Times New Roman" w:cs="Times New Roman"/>
          <w:sz w:val="30"/>
          <w:szCs w:val="30"/>
        </w:rPr>
      </w:pPr>
      <w:r>
        <w:rPr>
          <w:rFonts w:ascii="仿宋_GB2312" w:eastAsia="仿宋_GB2312" w:hAnsi="Times New Roman" w:cs="Times New Roman" w:hint="eastAsia"/>
          <w:sz w:val="30"/>
          <w:szCs w:val="30"/>
        </w:rPr>
        <w:t>正本</w:t>
      </w: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副本</w:t>
      </w:r>
      <w:r>
        <w:rPr>
          <w:rFonts w:ascii="仿宋_GB2312" w:eastAsia="仿宋_GB2312" w:hAnsi="Times New Roman" w:cs="Times New Roman" w:hint="eastAsia"/>
          <w:sz w:val="30"/>
          <w:szCs w:val="30"/>
        </w:rPr>
        <w:t xml:space="preserve"> </w:t>
      </w:r>
    </w:p>
    <w:p w:rsidR="00B93BDD" w:rsidRDefault="00B93BDD">
      <w:pPr>
        <w:widowControl/>
        <w:ind w:firstLineChars="400" w:firstLine="1280"/>
        <w:jc w:val="left"/>
        <w:rPr>
          <w:rFonts w:ascii="仿宋" w:eastAsia="仿宋" w:hAnsi="仿宋" w:cs="宋体"/>
          <w:color w:val="000000"/>
          <w:kern w:val="0"/>
          <w:sz w:val="32"/>
          <w:szCs w:val="32"/>
        </w:rPr>
      </w:pPr>
    </w:p>
    <w:p w:rsidR="00B93BDD" w:rsidRDefault="00B93BDD">
      <w:pPr>
        <w:widowControl/>
        <w:ind w:firstLineChars="400" w:firstLine="1280"/>
        <w:jc w:val="left"/>
        <w:rPr>
          <w:rFonts w:ascii="仿宋" w:eastAsia="仿宋" w:hAnsi="仿宋" w:cs="宋体"/>
          <w:color w:val="000000"/>
          <w:kern w:val="0"/>
          <w:sz w:val="32"/>
          <w:szCs w:val="32"/>
        </w:rPr>
      </w:pPr>
    </w:p>
    <w:p w:rsidR="00B93BDD" w:rsidRDefault="0057246E">
      <w:pPr>
        <w:widowControl/>
        <w:ind w:firstLineChars="400" w:firstLine="1200"/>
        <w:jc w:val="left"/>
        <w:rPr>
          <w:rFonts w:ascii="仿宋" w:eastAsia="仿宋" w:hAnsi="仿宋" w:cs="宋体"/>
          <w:color w:val="000000"/>
          <w:kern w:val="0"/>
          <w:sz w:val="32"/>
          <w:szCs w:val="32"/>
        </w:rPr>
      </w:pPr>
      <w:r>
        <w:rPr>
          <w:rFonts w:ascii="仿宋_GB2312" w:eastAsia="仿宋_GB2312" w:hAnsi="Times New Roman" w:cs="Times New Roman" w:hint="eastAsia"/>
          <w:sz w:val="30"/>
          <w:szCs w:val="30"/>
        </w:rPr>
        <w:t>（项目名称）</w:t>
      </w:r>
      <w:r>
        <w:rPr>
          <w:rFonts w:ascii="仿宋_GB2312" w:eastAsia="仿宋_GB2312" w:hAnsi="Times New Roman" w:cs="Times New Roman" w:hint="eastAsia"/>
          <w:sz w:val="30"/>
          <w:szCs w:val="30"/>
        </w:rPr>
        <w:t xml:space="preserve"> </w:t>
      </w:r>
    </w:p>
    <w:p w:rsidR="00B93BDD" w:rsidRDefault="00B93BDD">
      <w:pPr>
        <w:widowControl/>
        <w:ind w:firstLineChars="400" w:firstLine="1280"/>
        <w:jc w:val="left"/>
        <w:rPr>
          <w:rFonts w:ascii="仿宋" w:eastAsia="仿宋" w:hAnsi="仿宋" w:cs="宋体"/>
          <w:color w:val="000000"/>
          <w:kern w:val="0"/>
          <w:sz w:val="32"/>
          <w:szCs w:val="32"/>
        </w:rPr>
      </w:pPr>
    </w:p>
    <w:p w:rsidR="00B93BDD" w:rsidRDefault="00B93BDD">
      <w:pPr>
        <w:widowControl/>
        <w:ind w:firstLineChars="400" w:firstLine="960"/>
        <w:jc w:val="left"/>
        <w:rPr>
          <w:rFonts w:ascii="宋体" w:eastAsia="宋体" w:hAnsi="宋体" w:cs="宋体"/>
          <w:kern w:val="0"/>
          <w:sz w:val="24"/>
          <w:szCs w:val="24"/>
        </w:rPr>
      </w:pPr>
    </w:p>
    <w:p w:rsidR="00B93BDD" w:rsidRDefault="0057246E">
      <w:pPr>
        <w:widowControl/>
        <w:jc w:val="center"/>
        <w:rPr>
          <w:rFonts w:ascii="宋体" w:eastAsia="宋体" w:hAnsi="宋体" w:cs="宋体"/>
          <w:kern w:val="0"/>
          <w:sz w:val="24"/>
          <w:szCs w:val="24"/>
        </w:rPr>
      </w:pPr>
      <w:r>
        <w:rPr>
          <w:rFonts w:ascii="仿宋" w:eastAsia="仿宋" w:hAnsi="仿宋" w:cs="宋体" w:hint="eastAsia"/>
          <w:b/>
          <w:bCs/>
          <w:color w:val="000000"/>
          <w:kern w:val="0"/>
          <w:sz w:val="72"/>
          <w:szCs w:val="72"/>
        </w:rPr>
        <w:t>投</w:t>
      </w:r>
      <w:r>
        <w:rPr>
          <w:rFonts w:ascii="仿宋" w:eastAsia="仿宋" w:hAnsi="仿宋" w:cs="宋体" w:hint="eastAsia"/>
          <w:b/>
          <w:bCs/>
          <w:color w:val="000000"/>
          <w:kern w:val="0"/>
          <w:sz w:val="72"/>
          <w:szCs w:val="72"/>
        </w:rPr>
        <w:t xml:space="preserve"> </w:t>
      </w:r>
      <w:r>
        <w:rPr>
          <w:rFonts w:ascii="仿宋" w:eastAsia="仿宋" w:hAnsi="仿宋" w:cs="宋体" w:hint="eastAsia"/>
          <w:b/>
          <w:bCs/>
          <w:color w:val="000000"/>
          <w:kern w:val="0"/>
          <w:sz w:val="72"/>
          <w:szCs w:val="72"/>
        </w:rPr>
        <w:t>标</w:t>
      </w:r>
      <w:r>
        <w:rPr>
          <w:rFonts w:ascii="仿宋" w:eastAsia="仿宋" w:hAnsi="仿宋" w:cs="宋体" w:hint="eastAsia"/>
          <w:b/>
          <w:bCs/>
          <w:color w:val="000000"/>
          <w:kern w:val="0"/>
          <w:sz w:val="72"/>
          <w:szCs w:val="72"/>
        </w:rPr>
        <w:t xml:space="preserve"> </w:t>
      </w:r>
      <w:r>
        <w:rPr>
          <w:rFonts w:ascii="仿宋" w:eastAsia="仿宋" w:hAnsi="仿宋" w:cs="宋体" w:hint="eastAsia"/>
          <w:b/>
          <w:bCs/>
          <w:color w:val="000000"/>
          <w:kern w:val="0"/>
          <w:sz w:val="72"/>
          <w:szCs w:val="72"/>
        </w:rPr>
        <w:t>文</w:t>
      </w:r>
      <w:r>
        <w:rPr>
          <w:rFonts w:ascii="仿宋" w:eastAsia="仿宋" w:hAnsi="仿宋" w:cs="宋体" w:hint="eastAsia"/>
          <w:b/>
          <w:bCs/>
          <w:color w:val="000000"/>
          <w:kern w:val="0"/>
          <w:sz w:val="72"/>
          <w:szCs w:val="72"/>
        </w:rPr>
        <w:t xml:space="preserve"> </w:t>
      </w:r>
      <w:r>
        <w:rPr>
          <w:rFonts w:ascii="仿宋" w:eastAsia="仿宋" w:hAnsi="仿宋" w:cs="宋体" w:hint="eastAsia"/>
          <w:b/>
          <w:bCs/>
          <w:color w:val="000000"/>
          <w:kern w:val="0"/>
          <w:sz w:val="72"/>
          <w:szCs w:val="72"/>
        </w:rPr>
        <w:t>件</w:t>
      </w:r>
    </w:p>
    <w:p w:rsidR="00B93BDD" w:rsidRDefault="00B93BDD">
      <w:pPr>
        <w:widowControl/>
        <w:jc w:val="left"/>
        <w:rPr>
          <w:rFonts w:ascii="仿宋" w:eastAsia="仿宋" w:hAnsi="仿宋" w:cs="宋体"/>
          <w:color w:val="000000"/>
          <w:kern w:val="0"/>
          <w:sz w:val="28"/>
          <w:szCs w:val="28"/>
        </w:rPr>
      </w:pPr>
    </w:p>
    <w:p w:rsidR="00B93BDD" w:rsidRDefault="00B93BDD">
      <w:pPr>
        <w:widowControl/>
        <w:jc w:val="left"/>
        <w:rPr>
          <w:rFonts w:ascii="仿宋" w:eastAsia="仿宋" w:hAnsi="仿宋" w:cs="宋体"/>
          <w:color w:val="000000"/>
          <w:kern w:val="0"/>
          <w:sz w:val="28"/>
          <w:szCs w:val="28"/>
        </w:rPr>
      </w:pPr>
    </w:p>
    <w:p w:rsidR="00B93BDD" w:rsidRDefault="00B93BDD">
      <w:pPr>
        <w:widowControl/>
        <w:jc w:val="left"/>
        <w:rPr>
          <w:rFonts w:ascii="仿宋" w:eastAsia="仿宋" w:hAnsi="仿宋" w:cs="宋体"/>
          <w:color w:val="000000"/>
          <w:kern w:val="0"/>
          <w:sz w:val="28"/>
          <w:szCs w:val="28"/>
        </w:rPr>
      </w:pPr>
    </w:p>
    <w:p w:rsidR="00B93BDD" w:rsidRDefault="00B93BDD">
      <w:pPr>
        <w:widowControl/>
        <w:jc w:val="left"/>
        <w:rPr>
          <w:rFonts w:ascii="仿宋" w:eastAsia="仿宋" w:hAnsi="仿宋" w:cs="宋体"/>
          <w:color w:val="000000"/>
          <w:kern w:val="0"/>
          <w:sz w:val="28"/>
          <w:szCs w:val="28"/>
        </w:rPr>
      </w:pPr>
    </w:p>
    <w:p w:rsidR="00B93BDD" w:rsidRDefault="00B93BDD">
      <w:pPr>
        <w:widowControl/>
        <w:jc w:val="left"/>
        <w:rPr>
          <w:rFonts w:ascii="仿宋" w:eastAsia="仿宋" w:hAnsi="仿宋" w:cs="宋体"/>
          <w:color w:val="000000"/>
          <w:kern w:val="0"/>
          <w:sz w:val="28"/>
          <w:szCs w:val="28"/>
        </w:rPr>
      </w:pPr>
    </w:p>
    <w:p w:rsidR="00B93BDD" w:rsidRDefault="00B93BDD">
      <w:pPr>
        <w:widowControl/>
        <w:jc w:val="left"/>
        <w:rPr>
          <w:rFonts w:ascii="仿宋" w:eastAsia="仿宋" w:hAnsi="仿宋" w:cs="宋体"/>
          <w:color w:val="000000"/>
          <w:kern w:val="0"/>
          <w:sz w:val="28"/>
          <w:szCs w:val="28"/>
        </w:rPr>
      </w:pPr>
    </w:p>
    <w:p w:rsidR="00B93BDD" w:rsidRDefault="00B93BDD">
      <w:pPr>
        <w:widowControl/>
        <w:jc w:val="left"/>
        <w:rPr>
          <w:rFonts w:ascii="仿宋" w:eastAsia="仿宋" w:hAnsi="仿宋" w:cs="宋体"/>
          <w:color w:val="000000"/>
          <w:kern w:val="0"/>
          <w:sz w:val="28"/>
          <w:szCs w:val="28"/>
        </w:rPr>
      </w:pPr>
    </w:p>
    <w:p w:rsidR="00B93BDD" w:rsidRDefault="0057246E">
      <w:pPr>
        <w:widowControl/>
        <w:jc w:val="center"/>
        <w:rPr>
          <w:rFonts w:ascii="仿宋_GB2312" w:eastAsia="仿宋_GB2312" w:hAnsi="Times New Roman" w:cs="Times New Roman"/>
          <w:sz w:val="30"/>
          <w:szCs w:val="30"/>
        </w:rPr>
      </w:pPr>
      <w:r>
        <w:rPr>
          <w:rFonts w:ascii="仿宋_GB2312" w:eastAsia="仿宋_GB2312" w:hAnsi="Times New Roman" w:cs="Times New Roman" w:hint="eastAsia"/>
          <w:sz w:val="30"/>
          <w:szCs w:val="30"/>
        </w:rPr>
        <w:t>投标人：（盖单位章）</w:t>
      </w:r>
    </w:p>
    <w:p w:rsidR="00B93BDD" w:rsidRDefault="0057246E">
      <w:pPr>
        <w:widowControl/>
        <w:jc w:val="center"/>
        <w:rPr>
          <w:rFonts w:ascii="仿宋_GB2312" w:eastAsia="仿宋_GB2312" w:hAnsi="Times New Roman" w:cs="Times New Roman"/>
          <w:sz w:val="30"/>
          <w:szCs w:val="30"/>
        </w:rPr>
      </w:pPr>
      <w:r>
        <w:rPr>
          <w:rFonts w:ascii="仿宋_GB2312" w:eastAsia="仿宋_GB2312" w:hAnsi="Times New Roman" w:cs="Times New Roman" w:hint="eastAsia"/>
          <w:sz w:val="30"/>
          <w:szCs w:val="30"/>
        </w:rPr>
        <w:t>法定代表人或其委托代理人：（签字）</w:t>
      </w:r>
    </w:p>
    <w:p w:rsidR="00B93BDD" w:rsidRDefault="0057246E">
      <w:pPr>
        <w:widowControl/>
        <w:jc w:val="center"/>
        <w:rPr>
          <w:rFonts w:ascii="仿宋_GB2312" w:eastAsia="仿宋_GB2312" w:hAnsi="Times New Roman" w:cs="Times New Roman"/>
          <w:sz w:val="30"/>
          <w:szCs w:val="30"/>
        </w:rPr>
      </w:pPr>
      <w:r>
        <w:rPr>
          <w:rFonts w:ascii="仿宋_GB2312" w:eastAsia="仿宋_GB2312" w:hAnsi="Times New Roman" w:cs="Times New Roman" w:hint="eastAsia"/>
          <w:sz w:val="30"/>
          <w:szCs w:val="30"/>
        </w:rPr>
        <w:t>年</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月</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日</w:t>
      </w:r>
    </w:p>
    <w:p w:rsidR="00B93BDD" w:rsidRDefault="00B93BDD">
      <w:pPr>
        <w:widowControl/>
        <w:jc w:val="center"/>
        <w:rPr>
          <w:rFonts w:ascii="仿宋_GB2312" w:eastAsia="仿宋_GB2312" w:hAnsi="Times New Roman" w:cs="Times New Roman"/>
          <w:sz w:val="30"/>
          <w:szCs w:val="30"/>
        </w:rPr>
      </w:pPr>
    </w:p>
    <w:p w:rsidR="00B93BDD" w:rsidRDefault="00B93BDD">
      <w:pPr>
        <w:widowControl/>
        <w:jc w:val="center"/>
        <w:rPr>
          <w:rFonts w:ascii="仿宋_GB2312" w:eastAsia="仿宋_GB2312" w:hAnsi="Times New Roman" w:cs="Times New Roman"/>
          <w:sz w:val="30"/>
          <w:szCs w:val="30"/>
        </w:rPr>
      </w:pPr>
    </w:p>
    <w:p w:rsidR="00B93BDD" w:rsidRDefault="00B93BDD">
      <w:pPr>
        <w:widowControl/>
        <w:jc w:val="center"/>
        <w:rPr>
          <w:rFonts w:ascii="仿宋_GB2312" w:eastAsia="仿宋_GB2312" w:hAnsi="Times New Roman" w:cs="Times New Roman"/>
          <w:sz w:val="30"/>
          <w:szCs w:val="30"/>
        </w:rPr>
      </w:pPr>
    </w:p>
    <w:p w:rsidR="00B93BDD" w:rsidRDefault="0057246E">
      <w:pPr>
        <w:widowControl/>
        <w:jc w:val="center"/>
        <w:outlineLvl w:val="0"/>
        <w:rPr>
          <w:rFonts w:ascii="方正小标宋简体" w:eastAsia="方正小标宋简体" w:hAnsi="黑体" w:cs="宋体"/>
          <w:color w:val="000000"/>
          <w:kern w:val="0"/>
          <w:sz w:val="44"/>
          <w:szCs w:val="44"/>
        </w:rPr>
      </w:pPr>
      <w:bookmarkStart w:id="28" w:name="_Toc17105"/>
      <w:r>
        <w:rPr>
          <w:rFonts w:ascii="方正小标宋简体" w:eastAsia="方正小标宋简体" w:hAnsi="黑体" w:cs="宋体" w:hint="eastAsia"/>
          <w:color w:val="000000"/>
          <w:kern w:val="0"/>
          <w:sz w:val="44"/>
          <w:szCs w:val="44"/>
        </w:rPr>
        <w:lastRenderedPageBreak/>
        <w:t>一、投标函</w:t>
      </w:r>
      <w:bookmarkEnd w:id="28"/>
    </w:p>
    <w:p w:rsidR="00B93BDD" w:rsidRDefault="00B93BDD">
      <w:pPr>
        <w:widowControl/>
        <w:jc w:val="left"/>
        <w:rPr>
          <w:rFonts w:ascii="仿宋" w:eastAsia="仿宋" w:hAnsi="仿宋" w:cs="宋体"/>
          <w:color w:val="000000"/>
          <w:kern w:val="0"/>
          <w:sz w:val="24"/>
          <w:szCs w:val="24"/>
        </w:rPr>
      </w:pPr>
    </w:p>
    <w:p w:rsidR="00B93BDD" w:rsidRDefault="0057246E">
      <w:pPr>
        <w:widowControl/>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（招标人名称）：</w:t>
      </w:r>
      <w:r>
        <w:rPr>
          <w:rFonts w:ascii="仿宋_GB2312" w:eastAsia="仿宋_GB2312" w:hAnsi="Times New Roman" w:cs="Times New Roman" w:hint="eastAsia"/>
          <w:sz w:val="30"/>
          <w:szCs w:val="30"/>
        </w:rPr>
        <w:t xml:space="preserve"> </w:t>
      </w:r>
    </w:p>
    <w:p w:rsidR="00B93BDD" w:rsidRDefault="0057246E">
      <w:pPr>
        <w:widowControl/>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1</w:t>
      </w:r>
      <w:r>
        <w:rPr>
          <w:rFonts w:ascii="仿宋_GB2312" w:eastAsia="仿宋_GB2312" w:hAnsi="Times New Roman" w:cs="Times New Roman" w:hint="eastAsia"/>
          <w:sz w:val="30"/>
          <w:szCs w:val="30"/>
        </w:rPr>
        <w:t>．我方已仔细研究了（项目名称）的招标文件的全部内容，愿意以（大写）（</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小写：）的投标报价（含税），服务期限，按合同约定实施和完成该项目的全部内容。</w:t>
      </w:r>
      <w:r>
        <w:rPr>
          <w:rFonts w:ascii="仿宋_GB2312" w:eastAsia="仿宋_GB2312" w:hAnsi="Times New Roman" w:cs="Times New Roman" w:hint="eastAsia"/>
          <w:sz w:val="30"/>
          <w:szCs w:val="30"/>
        </w:rPr>
        <w:t xml:space="preserve"> </w:t>
      </w:r>
    </w:p>
    <w:p w:rsidR="00B93BDD" w:rsidRDefault="0057246E">
      <w:pPr>
        <w:widowControl/>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2</w:t>
      </w:r>
      <w:r>
        <w:rPr>
          <w:rFonts w:ascii="仿宋_GB2312" w:eastAsia="仿宋_GB2312" w:hAnsi="Times New Roman" w:cs="Times New Roman" w:hint="eastAsia"/>
          <w:sz w:val="30"/>
          <w:szCs w:val="30"/>
        </w:rPr>
        <w:t>．我方承诺在投标有效期内不修改、撤销投标文件。</w:t>
      </w:r>
      <w:r>
        <w:rPr>
          <w:rFonts w:ascii="仿宋_GB2312" w:eastAsia="仿宋_GB2312" w:hAnsi="Times New Roman" w:cs="Times New Roman" w:hint="eastAsia"/>
          <w:sz w:val="30"/>
          <w:szCs w:val="30"/>
        </w:rPr>
        <w:t xml:space="preserve"> </w:t>
      </w:r>
    </w:p>
    <w:p w:rsidR="00B93BDD" w:rsidRDefault="0057246E">
      <w:pPr>
        <w:widowControl/>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3</w:t>
      </w:r>
      <w:r>
        <w:rPr>
          <w:rFonts w:ascii="仿宋_GB2312" w:eastAsia="仿宋_GB2312" w:hAnsi="Times New Roman" w:cs="Times New Roman" w:hint="eastAsia"/>
          <w:sz w:val="30"/>
          <w:szCs w:val="30"/>
        </w:rPr>
        <w:t>．我方在此声明，所递交的投标文件及有关资料内容完整、真实和准确</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 xml:space="preserve"> </w:t>
      </w:r>
    </w:p>
    <w:p w:rsidR="00B93BDD" w:rsidRDefault="0057246E">
      <w:pPr>
        <w:widowControl/>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4</w:t>
      </w:r>
      <w:r>
        <w:rPr>
          <w:rFonts w:ascii="仿宋_GB2312" w:eastAsia="仿宋_GB2312" w:hAnsi="Times New Roman" w:cs="Times New Roman" w:hint="eastAsia"/>
          <w:sz w:val="30"/>
          <w:szCs w:val="30"/>
        </w:rPr>
        <w:t>．（其他补充说明）。</w:t>
      </w:r>
      <w:r>
        <w:rPr>
          <w:rFonts w:ascii="仿宋_GB2312" w:eastAsia="仿宋_GB2312" w:hAnsi="Times New Roman" w:cs="Times New Roman" w:hint="eastAsia"/>
          <w:sz w:val="30"/>
          <w:szCs w:val="30"/>
        </w:rPr>
        <w:t xml:space="preserve"> </w:t>
      </w:r>
    </w:p>
    <w:p w:rsidR="00B93BDD" w:rsidRDefault="00B93BDD">
      <w:pPr>
        <w:widowControl/>
        <w:jc w:val="left"/>
        <w:rPr>
          <w:rFonts w:ascii="仿宋_GB2312" w:eastAsia="仿宋_GB2312" w:hAnsi="Times New Roman" w:cs="Times New Roman"/>
          <w:sz w:val="30"/>
          <w:szCs w:val="30"/>
        </w:rPr>
      </w:pPr>
    </w:p>
    <w:p w:rsidR="00B93BDD" w:rsidRDefault="00B93BDD">
      <w:pPr>
        <w:widowControl/>
        <w:jc w:val="left"/>
        <w:rPr>
          <w:rFonts w:ascii="仿宋_GB2312" w:eastAsia="仿宋_GB2312" w:hAnsi="Times New Roman" w:cs="Times New Roman"/>
          <w:sz w:val="30"/>
          <w:szCs w:val="30"/>
        </w:rPr>
      </w:pPr>
    </w:p>
    <w:p w:rsidR="00B93BDD" w:rsidRDefault="0057246E">
      <w:pPr>
        <w:widowControl/>
        <w:ind w:leftChars="700" w:left="147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投</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标</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人：（盖单位章）</w:t>
      </w:r>
      <w:r>
        <w:rPr>
          <w:rFonts w:ascii="仿宋_GB2312" w:eastAsia="仿宋_GB2312" w:hAnsi="Times New Roman" w:cs="Times New Roman" w:hint="eastAsia"/>
          <w:sz w:val="30"/>
          <w:szCs w:val="30"/>
        </w:rPr>
        <w:t xml:space="preserve"> </w:t>
      </w:r>
    </w:p>
    <w:p w:rsidR="00B93BDD" w:rsidRDefault="0057246E">
      <w:pPr>
        <w:widowControl/>
        <w:ind w:leftChars="700" w:left="147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法定代表人或其委托代理人：（签字）</w:t>
      </w:r>
      <w:r>
        <w:rPr>
          <w:rFonts w:ascii="仿宋_GB2312" w:eastAsia="仿宋_GB2312" w:hAnsi="Times New Roman" w:cs="Times New Roman" w:hint="eastAsia"/>
          <w:sz w:val="30"/>
          <w:szCs w:val="30"/>
        </w:rPr>
        <w:t xml:space="preserve"> </w:t>
      </w:r>
    </w:p>
    <w:p w:rsidR="00B93BDD" w:rsidRDefault="0057246E">
      <w:pPr>
        <w:widowControl/>
        <w:ind w:leftChars="700" w:left="147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地址：</w:t>
      </w:r>
    </w:p>
    <w:p w:rsidR="00B93BDD" w:rsidRDefault="0057246E">
      <w:pPr>
        <w:widowControl/>
        <w:ind w:leftChars="700" w:left="147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电话：</w:t>
      </w:r>
    </w:p>
    <w:p w:rsidR="00B93BDD" w:rsidRDefault="0057246E">
      <w:pPr>
        <w:widowControl/>
        <w:ind w:leftChars="700" w:left="1470"/>
        <w:jc w:val="center"/>
        <w:rPr>
          <w:rFonts w:ascii="仿宋_GB2312" w:eastAsia="仿宋_GB2312" w:hAnsi="Times New Roman" w:cs="Times New Roman"/>
          <w:sz w:val="30"/>
          <w:szCs w:val="30"/>
        </w:rPr>
      </w:pPr>
      <w:r>
        <w:rPr>
          <w:rFonts w:ascii="仿宋_GB2312" w:eastAsia="仿宋_GB2312" w:hAnsi="Times New Roman" w:cs="Times New Roman" w:hint="eastAsia"/>
          <w:sz w:val="30"/>
          <w:szCs w:val="30"/>
        </w:rPr>
        <w:t>年月日</w:t>
      </w:r>
    </w:p>
    <w:p w:rsidR="00B93BDD" w:rsidRDefault="00B93BDD">
      <w:pPr>
        <w:widowControl/>
        <w:ind w:leftChars="700" w:left="1470"/>
        <w:jc w:val="center"/>
        <w:rPr>
          <w:rFonts w:ascii="仿宋_GB2312" w:eastAsia="仿宋_GB2312" w:hAnsi="Times New Roman" w:cs="Times New Roman"/>
          <w:sz w:val="30"/>
          <w:szCs w:val="30"/>
        </w:rPr>
      </w:pPr>
    </w:p>
    <w:p w:rsidR="00B93BDD" w:rsidRDefault="00B93BDD">
      <w:pPr>
        <w:widowControl/>
        <w:ind w:leftChars="700" w:left="1470"/>
        <w:jc w:val="center"/>
        <w:rPr>
          <w:rFonts w:ascii="仿宋_GB2312" w:eastAsia="仿宋_GB2312" w:hAnsi="Times New Roman" w:cs="Times New Roman"/>
          <w:sz w:val="30"/>
          <w:szCs w:val="30"/>
        </w:rPr>
      </w:pPr>
    </w:p>
    <w:p w:rsidR="00B93BDD" w:rsidRDefault="00B93BDD">
      <w:pPr>
        <w:widowControl/>
        <w:ind w:leftChars="700" w:left="1470"/>
        <w:jc w:val="center"/>
        <w:rPr>
          <w:rFonts w:ascii="仿宋_GB2312" w:eastAsia="仿宋_GB2312" w:hAnsi="Times New Roman" w:cs="Times New Roman"/>
          <w:sz w:val="30"/>
          <w:szCs w:val="30"/>
        </w:rPr>
      </w:pPr>
    </w:p>
    <w:p w:rsidR="00B93BDD" w:rsidRDefault="00B93BDD">
      <w:pPr>
        <w:widowControl/>
        <w:ind w:leftChars="700" w:left="1470"/>
        <w:jc w:val="center"/>
        <w:rPr>
          <w:rFonts w:ascii="仿宋_GB2312" w:eastAsia="仿宋_GB2312" w:hAnsi="Times New Roman" w:cs="Times New Roman"/>
          <w:sz w:val="30"/>
          <w:szCs w:val="30"/>
        </w:rPr>
      </w:pPr>
    </w:p>
    <w:p w:rsidR="00B93BDD" w:rsidRDefault="00B93BDD">
      <w:pPr>
        <w:widowControl/>
        <w:jc w:val="center"/>
        <w:rPr>
          <w:rFonts w:ascii="方正小标宋简体" w:eastAsia="方正小标宋简体" w:hAnsi="黑体" w:cs="宋体"/>
          <w:color w:val="000000"/>
          <w:kern w:val="0"/>
          <w:sz w:val="44"/>
          <w:szCs w:val="44"/>
        </w:rPr>
      </w:pPr>
    </w:p>
    <w:p w:rsidR="00B93BDD" w:rsidRDefault="00B93BDD">
      <w:pPr>
        <w:widowControl/>
        <w:jc w:val="center"/>
        <w:rPr>
          <w:rFonts w:ascii="方正小标宋简体" w:eastAsia="方正小标宋简体" w:hAnsi="黑体" w:cs="宋体"/>
          <w:color w:val="000000"/>
          <w:kern w:val="0"/>
          <w:sz w:val="44"/>
          <w:szCs w:val="44"/>
        </w:rPr>
      </w:pPr>
    </w:p>
    <w:p w:rsidR="00B93BDD" w:rsidRDefault="0057246E">
      <w:pPr>
        <w:widowControl/>
        <w:jc w:val="center"/>
        <w:rPr>
          <w:rFonts w:ascii="方正小标宋简体" w:eastAsia="方正小标宋简体" w:hAnsi="黑体" w:cs="宋体"/>
          <w:color w:val="000000"/>
          <w:kern w:val="0"/>
          <w:sz w:val="44"/>
          <w:szCs w:val="44"/>
        </w:rPr>
      </w:pPr>
      <w:r>
        <w:rPr>
          <w:rFonts w:ascii="方正小标宋简体" w:eastAsia="方正小标宋简体" w:hAnsi="黑体" w:cs="宋体" w:hint="eastAsia"/>
          <w:color w:val="000000"/>
          <w:kern w:val="0"/>
          <w:sz w:val="44"/>
          <w:szCs w:val="44"/>
        </w:rPr>
        <w:t>投标函附录</w:t>
      </w:r>
    </w:p>
    <w:p w:rsidR="00B93BDD" w:rsidRDefault="00B93BDD">
      <w:pPr>
        <w:widowControl/>
        <w:jc w:val="center"/>
        <w:rPr>
          <w:rFonts w:ascii="方正小标宋简体" w:eastAsia="方正小标宋简体" w:hAnsi="黑体" w:cs="宋体"/>
          <w:color w:val="000000"/>
          <w:kern w:val="0"/>
          <w:sz w:val="44"/>
          <w:szCs w:val="44"/>
        </w:rPr>
      </w:pPr>
    </w:p>
    <w:tbl>
      <w:tblPr>
        <w:tblStyle w:val="a7"/>
        <w:tblW w:w="8642" w:type="dxa"/>
        <w:jc w:val="center"/>
        <w:tblLook w:val="04A0" w:firstRow="1" w:lastRow="0" w:firstColumn="1" w:lastColumn="0" w:noHBand="0" w:noVBand="1"/>
      </w:tblPr>
      <w:tblGrid>
        <w:gridCol w:w="1980"/>
        <w:gridCol w:w="6662"/>
      </w:tblGrid>
      <w:tr w:rsidR="00B93BDD">
        <w:trPr>
          <w:jc w:val="center"/>
        </w:trPr>
        <w:tc>
          <w:tcPr>
            <w:tcW w:w="1980" w:type="dxa"/>
            <w:vAlign w:val="center"/>
          </w:tcPr>
          <w:p w:rsidR="00B93BDD" w:rsidRDefault="0057246E">
            <w:pPr>
              <w:widowControl/>
              <w:jc w:val="center"/>
              <w:rPr>
                <w:rFonts w:ascii="仿宋_GB2312" w:eastAsia="仿宋_GB2312" w:hAnsi="黑体" w:cs="宋体"/>
                <w:color w:val="000000"/>
                <w:kern w:val="0"/>
                <w:sz w:val="30"/>
                <w:szCs w:val="30"/>
              </w:rPr>
            </w:pPr>
            <w:r>
              <w:rPr>
                <w:rFonts w:ascii="仿宋_GB2312" w:eastAsia="仿宋_GB2312" w:hAnsi="仿宋" w:hint="eastAsia"/>
                <w:color w:val="000000"/>
                <w:sz w:val="30"/>
                <w:szCs w:val="30"/>
              </w:rPr>
              <w:t>项目名称</w:t>
            </w:r>
          </w:p>
        </w:tc>
        <w:tc>
          <w:tcPr>
            <w:tcW w:w="6662" w:type="dxa"/>
            <w:vAlign w:val="center"/>
          </w:tcPr>
          <w:p w:rsidR="00B93BDD" w:rsidRDefault="00B93BDD">
            <w:pPr>
              <w:widowControl/>
              <w:jc w:val="center"/>
              <w:rPr>
                <w:rFonts w:ascii="仿宋_GB2312" w:eastAsia="仿宋_GB2312" w:hAnsi="黑体" w:cs="宋体"/>
                <w:color w:val="000000"/>
                <w:kern w:val="0"/>
                <w:sz w:val="30"/>
                <w:szCs w:val="30"/>
              </w:rPr>
            </w:pPr>
          </w:p>
        </w:tc>
      </w:tr>
      <w:tr w:rsidR="00B93BDD">
        <w:trPr>
          <w:jc w:val="center"/>
        </w:trPr>
        <w:tc>
          <w:tcPr>
            <w:tcW w:w="1980" w:type="dxa"/>
            <w:vAlign w:val="center"/>
          </w:tcPr>
          <w:p w:rsidR="00B93BDD" w:rsidRDefault="0057246E">
            <w:pPr>
              <w:widowControl/>
              <w:jc w:val="center"/>
              <w:rPr>
                <w:rFonts w:ascii="仿宋_GB2312" w:eastAsia="仿宋_GB2312" w:hAnsi="黑体" w:cs="宋体"/>
                <w:color w:val="000000"/>
                <w:kern w:val="0"/>
                <w:sz w:val="30"/>
                <w:szCs w:val="30"/>
              </w:rPr>
            </w:pPr>
            <w:r>
              <w:rPr>
                <w:rFonts w:ascii="仿宋_GB2312" w:eastAsia="仿宋_GB2312" w:hAnsi="仿宋" w:hint="eastAsia"/>
                <w:color w:val="000000"/>
                <w:sz w:val="30"/>
                <w:szCs w:val="30"/>
              </w:rPr>
              <w:t>投标人名称</w:t>
            </w:r>
          </w:p>
        </w:tc>
        <w:tc>
          <w:tcPr>
            <w:tcW w:w="6662" w:type="dxa"/>
            <w:vAlign w:val="center"/>
          </w:tcPr>
          <w:p w:rsidR="00B93BDD" w:rsidRDefault="00B93BDD">
            <w:pPr>
              <w:widowControl/>
              <w:jc w:val="center"/>
              <w:rPr>
                <w:rFonts w:ascii="仿宋_GB2312" w:eastAsia="仿宋_GB2312" w:hAnsi="黑体" w:cs="宋体"/>
                <w:color w:val="000000"/>
                <w:kern w:val="0"/>
                <w:sz w:val="30"/>
                <w:szCs w:val="30"/>
              </w:rPr>
            </w:pPr>
          </w:p>
        </w:tc>
      </w:tr>
      <w:tr w:rsidR="00B93BDD">
        <w:trPr>
          <w:trHeight w:val="908"/>
          <w:jc w:val="center"/>
        </w:trPr>
        <w:tc>
          <w:tcPr>
            <w:tcW w:w="1980" w:type="dxa"/>
            <w:vAlign w:val="center"/>
          </w:tcPr>
          <w:p w:rsidR="00B93BDD" w:rsidRDefault="0057246E">
            <w:pPr>
              <w:widowControl/>
              <w:jc w:val="center"/>
              <w:rPr>
                <w:rFonts w:ascii="仿宋_GB2312" w:eastAsia="仿宋_GB2312" w:hAnsi="黑体" w:cs="宋体"/>
                <w:color w:val="000000"/>
                <w:kern w:val="0"/>
                <w:sz w:val="30"/>
                <w:szCs w:val="30"/>
              </w:rPr>
            </w:pPr>
            <w:r>
              <w:rPr>
                <w:rFonts w:ascii="仿宋_GB2312" w:eastAsia="仿宋_GB2312" w:hAnsi="仿宋" w:cs="宋体" w:hint="eastAsia"/>
                <w:color w:val="000000"/>
                <w:kern w:val="0"/>
                <w:sz w:val="30"/>
                <w:szCs w:val="30"/>
              </w:rPr>
              <w:t>投标报价（含税）</w:t>
            </w:r>
          </w:p>
        </w:tc>
        <w:tc>
          <w:tcPr>
            <w:tcW w:w="6662" w:type="dxa"/>
            <w:vAlign w:val="center"/>
          </w:tcPr>
          <w:p w:rsidR="00B93BDD" w:rsidRDefault="0057246E">
            <w:pPr>
              <w:widowControl/>
              <w:jc w:val="left"/>
              <w:rPr>
                <w:rFonts w:ascii="仿宋_GB2312" w:eastAsia="仿宋_GB2312" w:hAnsi="宋体" w:cs="宋体"/>
                <w:kern w:val="0"/>
                <w:sz w:val="30"/>
                <w:szCs w:val="30"/>
              </w:rPr>
            </w:pPr>
            <w:r>
              <w:rPr>
                <w:rFonts w:ascii="仿宋_GB2312" w:eastAsia="仿宋_GB2312" w:hAnsi="仿宋" w:cs="宋体" w:hint="eastAsia"/>
                <w:color w:val="000000"/>
                <w:kern w:val="0"/>
                <w:sz w:val="30"/>
                <w:szCs w:val="30"/>
              </w:rPr>
              <w:t>（大写）</w:t>
            </w:r>
            <w:r>
              <w:rPr>
                <w:rFonts w:ascii="仿宋_GB2312" w:eastAsia="仿宋_GB2312" w:hAnsi="仿宋" w:cs="宋体" w:hint="eastAsia"/>
                <w:color w:val="000000"/>
                <w:kern w:val="0"/>
                <w:sz w:val="30"/>
                <w:szCs w:val="30"/>
              </w:rPr>
              <w:t xml:space="preserve"> </w:t>
            </w:r>
          </w:p>
          <w:p w:rsidR="00B93BDD" w:rsidRDefault="0057246E">
            <w:pPr>
              <w:widowControl/>
              <w:rPr>
                <w:rFonts w:ascii="仿宋_GB2312" w:eastAsia="仿宋_GB2312" w:hAnsi="黑体" w:cs="宋体"/>
                <w:color w:val="000000"/>
                <w:kern w:val="0"/>
                <w:sz w:val="30"/>
                <w:szCs w:val="30"/>
              </w:rPr>
            </w:pPr>
            <w:r>
              <w:rPr>
                <w:rFonts w:ascii="仿宋_GB2312" w:eastAsia="仿宋_GB2312" w:hAnsi="仿宋" w:cs="宋体" w:hint="eastAsia"/>
                <w:color w:val="000000"/>
                <w:kern w:val="0"/>
                <w:sz w:val="30"/>
                <w:szCs w:val="30"/>
              </w:rPr>
              <w:t>（小写）</w:t>
            </w:r>
          </w:p>
        </w:tc>
      </w:tr>
      <w:tr w:rsidR="00B93BDD">
        <w:trPr>
          <w:jc w:val="center"/>
        </w:trPr>
        <w:tc>
          <w:tcPr>
            <w:tcW w:w="1980" w:type="dxa"/>
            <w:vAlign w:val="center"/>
          </w:tcPr>
          <w:p w:rsidR="00B93BDD" w:rsidRDefault="0057246E">
            <w:pPr>
              <w:widowControl/>
              <w:jc w:val="center"/>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项目负责人</w:t>
            </w:r>
          </w:p>
        </w:tc>
        <w:tc>
          <w:tcPr>
            <w:tcW w:w="6662" w:type="dxa"/>
            <w:vAlign w:val="center"/>
          </w:tcPr>
          <w:p w:rsidR="00B93BDD" w:rsidRDefault="00B93BDD">
            <w:pPr>
              <w:widowControl/>
              <w:jc w:val="center"/>
              <w:rPr>
                <w:rFonts w:ascii="仿宋_GB2312" w:eastAsia="仿宋_GB2312" w:hAnsi="黑体" w:cs="宋体"/>
                <w:color w:val="000000"/>
                <w:kern w:val="0"/>
                <w:sz w:val="30"/>
                <w:szCs w:val="30"/>
              </w:rPr>
            </w:pPr>
          </w:p>
        </w:tc>
      </w:tr>
      <w:tr w:rsidR="00B93BDD">
        <w:trPr>
          <w:jc w:val="center"/>
        </w:trPr>
        <w:tc>
          <w:tcPr>
            <w:tcW w:w="1980" w:type="dxa"/>
            <w:vAlign w:val="center"/>
          </w:tcPr>
          <w:p w:rsidR="00B93BDD" w:rsidRDefault="0057246E">
            <w:pPr>
              <w:widowControl/>
              <w:jc w:val="center"/>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服务期限</w:t>
            </w:r>
          </w:p>
        </w:tc>
        <w:tc>
          <w:tcPr>
            <w:tcW w:w="6662" w:type="dxa"/>
            <w:vAlign w:val="center"/>
          </w:tcPr>
          <w:p w:rsidR="00B93BDD" w:rsidRDefault="00B93BDD">
            <w:pPr>
              <w:widowControl/>
              <w:jc w:val="center"/>
              <w:rPr>
                <w:rFonts w:ascii="仿宋_GB2312" w:eastAsia="仿宋_GB2312" w:hAnsi="黑体" w:cs="宋体"/>
                <w:color w:val="000000"/>
                <w:kern w:val="0"/>
                <w:sz w:val="30"/>
                <w:szCs w:val="30"/>
              </w:rPr>
            </w:pPr>
          </w:p>
        </w:tc>
      </w:tr>
      <w:tr w:rsidR="00B93BDD">
        <w:trPr>
          <w:jc w:val="center"/>
        </w:trPr>
        <w:tc>
          <w:tcPr>
            <w:tcW w:w="1980" w:type="dxa"/>
            <w:vAlign w:val="center"/>
          </w:tcPr>
          <w:p w:rsidR="00B93BDD" w:rsidRDefault="0057246E">
            <w:pPr>
              <w:widowControl/>
              <w:jc w:val="center"/>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投标有效期</w:t>
            </w:r>
          </w:p>
        </w:tc>
        <w:tc>
          <w:tcPr>
            <w:tcW w:w="6662" w:type="dxa"/>
            <w:vAlign w:val="center"/>
          </w:tcPr>
          <w:p w:rsidR="00B93BDD" w:rsidRDefault="00B93BDD">
            <w:pPr>
              <w:widowControl/>
              <w:jc w:val="center"/>
              <w:rPr>
                <w:rFonts w:ascii="仿宋_GB2312" w:eastAsia="仿宋_GB2312" w:hAnsi="黑体" w:cs="宋体"/>
                <w:color w:val="000000"/>
                <w:kern w:val="0"/>
                <w:sz w:val="30"/>
                <w:szCs w:val="30"/>
              </w:rPr>
            </w:pPr>
          </w:p>
        </w:tc>
      </w:tr>
      <w:tr w:rsidR="00B93BDD">
        <w:trPr>
          <w:jc w:val="center"/>
        </w:trPr>
        <w:tc>
          <w:tcPr>
            <w:tcW w:w="1980" w:type="dxa"/>
            <w:vAlign w:val="center"/>
          </w:tcPr>
          <w:p w:rsidR="00B93BDD" w:rsidRDefault="0057246E">
            <w:pPr>
              <w:widowControl/>
              <w:jc w:val="center"/>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投标范围</w:t>
            </w:r>
          </w:p>
        </w:tc>
        <w:tc>
          <w:tcPr>
            <w:tcW w:w="6662" w:type="dxa"/>
            <w:vAlign w:val="center"/>
          </w:tcPr>
          <w:p w:rsidR="00B93BDD" w:rsidRDefault="00B93BDD">
            <w:pPr>
              <w:widowControl/>
              <w:jc w:val="center"/>
              <w:rPr>
                <w:rFonts w:ascii="仿宋_GB2312" w:eastAsia="仿宋_GB2312" w:hAnsi="黑体" w:cs="宋体"/>
                <w:color w:val="000000"/>
                <w:kern w:val="0"/>
                <w:sz w:val="30"/>
                <w:szCs w:val="30"/>
              </w:rPr>
            </w:pPr>
          </w:p>
        </w:tc>
      </w:tr>
      <w:tr w:rsidR="00B93BDD">
        <w:trPr>
          <w:jc w:val="center"/>
        </w:trPr>
        <w:tc>
          <w:tcPr>
            <w:tcW w:w="1980" w:type="dxa"/>
            <w:vAlign w:val="center"/>
          </w:tcPr>
          <w:p w:rsidR="00B93BDD" w:rsidRDefault="0057246E">
            <w:pPr>
              <w:widowControl/>
              <w:jc w:val="center"/>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备注</w:t>
            </w:r>
          </w:p>
        </w:tc>
        <w:tc>
          <w:tcPr>
            <w:tcW w:w="6662" w:type="dxa"/>
            <w:vAlign w:val="center"/>
          </w:tcPr>
          <w:p w:rsidR="00B93BDD" w:rsidRDefault="00B93BDD">
            <w:pPr>
              <w:widowControl/>
              <w:jc w:val="center"/>
              <w:rPr>
                <w:rFonts w:ascii="仿宋_GB2312" w:eastAsia="仿宋_GB2312" w:hAnsi="黑体" w:cs="宋体"/>
                <w:color w:val="000000"/>
                <w:kern w:val="0"/>
                <w:sz w:val="30"/>
                <w:szCs w:val="30"/>
              </w:rPr>
            </w:pPr>
          </w:p>
        </w:tc>
      </w:tr>
    </w:tbl>
    <w:p w:rsidR="00B93BDD" w:rsidRDefault="00B93BDD">
      <w:pPr>
        <w:widowControl/>
        <w:ind w:leftChars="700" w:left="1470"/>
        <w:jc w:val="left"/>
        <w:rPr>
          <w:rFonts w:ascii="仿宋_GB2312" w:eastAsia="仿宋_GB2312" w:hAnsi="Times New Roman" w:cs="Times New Roman"/>
          <w:sz w:val="30"/>
          <w:szCs w:val="30"/>
        </w:rPr>
      </w:pPr>
    </w:p>
    <w:p w:rsidR="00B93BDD" w:rsidRDefault="00B93BDD">
      <w:pPr>
        <w:widowControl/>
        <w:ind w:leftChars="700" w:left="1470"/>
        <w:jc w:val="left"/>
        <w:rPr>
          <w:rFonts w:ascii="仿宋_GB2312" w:eastAsia="仿宋_GB2312" w:hAnsi="Times New Roman" w:cs="Times New Roman"/>
          <w:sz w:val="30"/>
          <w:szCs w:val="30"/>
        </w:rPr>
      </w:pPr>
    </w:p>
    <w:p w:rsidR="00B93BDD" w:rsidRDefault="00B93BDD">
      <w:pPr>
        <w:widowControl/>
        <w:ind w:leftChars="700" w:left="1470"/>
        <w:jc w:val="left"/>
        <w:rPr>
          <w:rFonts w:ascii="仿宋_GB2312" w:eastAsia="仿宋_GB2312" w:hAnsi="Times New Roman" w:cs="Times New Roman"/>
          <w:sz w:val="30"/>
          <w:szCs w:val="30"/>
        </w:rPr>
      </w:pPr>
    </w:p>
    <w:p w:rsidR="00B93BDD" w:rsidRDefault="0057246E">
      <w:pPr>
        <w:widowControl/>
        <w:ind w:leftChars="800" w:left="168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投</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标</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人：（盖单位章）</w:t>
      </w:r>
      <w:r>
        <w:rPr>
          <w:rFonts w:ascii="仿宋_GB2312" w:eastAsia="仿宋_GB2312" w:hAnsi="Times New Roman" w:cs="Times New Roman" w:hint="eastAsia"/>
          <w:sz w:val="30"/>
          <w:szCs w:val="30"/>
        </w:rPr>
        <w:t xml:space="preserve"> </w:t>
      </w:r>
    </w:p>
    <w:p w:rsidR="00B93BDD" w:rsidRDefault="0057246E">
      <w:pPr>
        <w:widowControl/>
        <w:ind w:leftChars="800" w:left="168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法定代表人或其委托代理人：（签字）</w:t>
      </w:r>
      <w:r>
        <w:rPr>
          <w:rFonts w:ascii="仿宋_GB2312" w:eastAsia="仿宋_GB2312" w:hAnsi="Times New Roman" w:cs="Times New Roman" w:hint="eastAsia"/>
          <w:sz w:val="30"/>
          <w:szCs w:val="30"/>
        </w:rPr>
        <w:t xml:space="preserve"> </w:t>
      </w:r>
    </w:p>
    <w:p w:rsidR="00B93BDD" w:rsidRDefault="0057246E">
      <w:pPr>
        <w:widowControl/>
        <w:ind w:leftChars="800" w:left="1680"/>
        <w:jc w:val="left"/>
        <w:rPr>
          <w:rFonts w:ascii="仿宋_GB2312" w:eastAsia="仿宋_GB2312" w:hAnsi="Times New Roman" w:cs="Times New Roman"/>
          <w:sz w:val="30"/>
          <w:szCs w:val="30"/>
          <w:u w:val="single"/>
        </w:rPr>
      </w:pPr>
      <w:r>
        <w:rPr>
          <w:rFonts w:ascii="仿宋_GB2312" w:eastAsia="仿宋_GB2312" w:hAnsi="Times New Roman" w:cs="Times New Roman" w:hint="eastAsia"/>
          <w:sz w:val="30"/>
          <w:szCs w:val="30"/>
        </w:rPr>
        <w:t>地址：</w:t>
      </w:r>
    </w:p>
    <w:p w:rsidR="00B93BDD" w:rsidRDefault="0057246E">
      <w:pPr>
        <w:widowControl/>
        <w:ind w:leftChars="800" w:left="168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电话：</w:t>
      </w:r>
    </w:p>
    <w:p w:rsidR="00B93BDD" w:rsidRDefault="0057246E">
      <w:pPr>
        <w:widowControl/>
        <w:ind w:leftChars="800" w:left="1680"/>
        <w:jc w:val="center"/>
        <w:rPr>
          <w:rFonts w:ascii="仿宋_GB2312" w:eastAsia="仿宋_GB2312" w:hAnsi="Times New Roman" w:cs="Times New Roman"/>
          <w:sz w:val="30"/>
          <w:szCs w:val="30"/>
        </w:rPr>
      </w:pP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年</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月</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日</w:t>
      </w:r>
    </w:p>
    <w:p w:rsidR="00B93BDD" w:rsidRDefault="00B93BDD">
      <w:pPr>
        <w:widowControl/>
        <w:jc w:val="center"/>
        <w:rPr>
          <w:rFonts w:ascii="方正小标宋简体" w:eastAsia="方正小标宋简体" w:hAnsi="黑体" w:cs="宋体"/>
          <w:color w:val="000000"/>
          <w:kern w:val="0"/>
          <w:sz w:val="44"/>
          <w:szCs w:val="44"/>
        </w:rPr>
      </w:pPr>
    </w:p>
    <w:p w:rsidR="00B93BDD" w:rsidRDefault="0057246E">
      <w:pPr>
        <w:widowControl/>
        <w:jc w:val="center"/>
        <w:outlineLvl w:val="0"/>
        <w:rPr>
          <w:rFonts w:ascii="方正小标宋简体" w:eastAsia="方正小标宋简体" w:hAnsi="黑体" w:cs="宋体"/>
          <w:color w:val="000000"/>
          <w:kern w:val="0"/>
          <w:sz w:val="44"/>
          <w:szCs w:val="44"/>
        </w:rPr>
      </w:pPr>
      <w:bookmarkStart w:id="29" w:name="_Toc11129"/>
      <w:r>
        <w:rPr>
          <w:rFonts w:ascii="方正小标宋简体" w:eastAsia="方正小标宋简体" w:hAnsi="黑体" w:cs="宋体" w:hint="eastAsia"/>
          <w:color w:val="000000"/>
          <w:kern w:val="0"/>
          <w:sz w:val="44"/>
          <w:szCs w:val="44"/>
        </w:rPr>
        <w:t>二、法定代表人授权书</w:t>
      </w:r>
      <w:bookmarkEnd w:id="29"/>
    </w:p>
    <w:p w:rsidR="00B93BDD" w:rsidRDefault="0057246E">
      <w:pPr>
        <w:widowControl/>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本人</w:t>
      </w:r>
      <w:r>
        <w:rPr>
          <w:rFonts w:ascii="仿宋_GB2312" w:eastAsia="仿宋_GB2312" w:hAnsi="Times New Roman" w:cs="Times New Roman"/>
          <w:sz w:val="30"/>
          <w:szCs w:val="30"/>
        </w:rPr>
        <w:t>（姓名）系</w:t>
      </w:r>
      <w:r>
        <w:rPr>
          <w:rFonts w:ascii="仿宋_GB2312" w:eastAsia="仿宋_GB2312" w:hAnsi="Times New Roman" w:cs="Times New Roman"/>
          <w:sz w:val="30"/>
          <w:szCs w:val="30"/>
        </w:rPr>
        <w:t xml:space="preserve"> </w:t>
      </w:r>
      <w:r>
        <w:rPr>
          <w:rFonts w:ascii="仿宋_GB2312" w:eastAsia="仿宋_GB2312" w:hAnsi="Times New Roman" w:cs="Times New Roman"/>
          <w:sz w:val="30"/>
          <w:szCs w:val="30"/>
        </w:rPr>
        <w:t>（投标单位名称）的法定代表人，现授</w:t>
      </w:r>
      <w:r>
        <w:rPr>
          <w:rFonts w:ascii="仿宋_GB2312" w:eastAsia="仿宋_GB2312" w:hAnsi="Times New Roman" w:cs="Times New Roman" w:hint="eastAsia"/>
          <w:sz w:val="30"/>
          <w:szCs w:val="30"/>
        </w:rPr>
        <w:t>权委托本单位在职员工</w:t>
      </w:r>
      <w:r>
        <w:rPr>
          <w:rFonts w:ascii="仿宋_GB2312" w:eastAsia="仿宋_GB2312" w:hAnsi="Times New Roman" w:cs="Times New Roman"/>
          <w:sz w:val="30"/>
          <w:szCs w:val="30"/>
        </w:rPr>
        <w:t>（姓名，职务）（身份证号码：</w:t>
      </w:r>
      <w:r>
        <w:rPr>
          <w:rFonts w:ascii="仿宋_GB2312" w:eastAsia="仿宋_GB2312" w:hAnsi="Times New Roman" w:cs="Times New Roman"/>
          <w:sz w:val="30"/>
          <w:szCs w:val="30"/>
        </w:rPr>
        <w:t xml:space="preserve"> </w:t>
      </w:r>
      <w:r>
        <w:rPr>
          <w:rFonts w:ascii="仿宋_GB2312" w:eastAsia="仿宋_GB2312" w:hAnsi="Times New Roman" w:cs="Times New Roman"/>
          <w:sz w:val="30"/>
          <w:szCs w:val="30"/>
        </w:rPr>
        <w:t>、手机号</w:t>
      </w:r>
      <w:r>
        <w:rPr>
          <w:rFonts w:ascii="仿宋_GB2312" w:eastAsia="仿宋_GB2312" w:hAnsi="Times New Roman" w:cs="Times New Roman" w:hint="eastAsia"/>
          <w:sz w:val="30"/>
          <w:szCs w:val="30"/>
        </w:rPr>
        <w:t>码</w:t>
      </w:r>
      <w:r>
        <w:rPr>
          <w:rFonts w:ascii="仿宋_GB2312" w:eastAsia="仿宋_GB2312" w:hAnsi="Times New Roman" w:cs="Times New Roman"/>
          <w:sz w:val="30"/>
          <w:szCs w:val="30"/>
        </w:rPr>
        <w:t>：</w:t>
      </w:r>
      <w:r>
        <w:rPr>
          <w:rFonts w:ascii="仿宋_GB2312" w:eastAsia="仿宋_GB2312" w:hAnsi="Times New Roman" w:cs="Times New Roman"/>
          <w:sz w:val="30"/>
          <w:szCs w:val="30"/>
        </w:rPr>
        <w:t xml:space="preserve"> </w:t>
      </w:r>
      <w:r>
        <w:rPr>
          <w:rFonts w:ascii="仿宋_GB2312" w:eastAsia="仿宋_GB2312" w:hAnsi="Times New Roman" w:cs="Times New Roman"/>
          <w:sz w:val="30"/>
          <w:szCs w:val="30"/>
        </w:rPr>
        <w:t>）作为投标人代表以我方的名义参加贵单位组织的</w:t>
      </w:r>
      <w:r>
        <w:rPr>
          <w:rFonts w:ascii="仿宋_GB2312" w:eastAsia="仿宋_GB2312" w:hAnsi="Times New Roman" w:cs="Times New Roman" w:hint="eastAsia"/>
          <w:sz w:val="30"/>
          <w:szCs w:val="30"/>
        </w:rPr>
        <w:t>项目</w:t>
      </w:r>
      <w:r>
        <w:rPr>
          <w:rFonts w:ascii="仿宋_GB2312" w:eastAsia="仿宋_GB2312" w:hAnsi="Times New Roman" w:cs="Times New Roman"/>
          <w:sz w:val="30"/>
          <w:szCs w:val="30"/>
        </w:rPr>
        <w:t>的投标活动，并代表我方全权处理一切与之有关的具体事</w:t>
      </w:r>
      <w:r>
        <w:rPr>
          <w:rFonts w:ascii="仿宋_GB2312" w:eastAsia="仿宋_GB2312" w:hAnsi="Times New Roman" w:cs="Times New Roman" w:hint="eastAsia"/>
          <w:sz w:val="30"/>
          <w:szCs w:val="30"/>
        </w:rPr>
        <w:t>务和签署相关文件，我均予以承认。</w:t>
      </w:r>
    </w:p>
    <w:p w:rsidR="00B93BDD" w:rsidRDefault="0057246E">
      <w:pPr>
        <w:widowControl/>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代理人无权转让委托权。</w:t>
      </w:r>
    </w:p>
    <w:p w:rsidR="00B93BDD" w:rsidRDefault="0057246E">
      <w:pPr>
        <w:widowControl/>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本授权书于</w:t>
      </w:r>
      <w:r>
        <w:rPr>
          <w:rFonts w:ascii="仿宋_GB2312" w:eastAsia="仿宋_GB2312" w:hAnsi="Times New Roman" w:cs="Times New Roman"/>
          <w:sz w:val="30"/>
          <w:szCs w:val="30"/>
        </w:rPr>
        <w:t>年月日签字生效，本授权书至投标有效期结束前始终有效。</w:t>
      </w:r>
    </w:p>
    <w:p w:rsidR="00B93BDD" w:rsidRDefault="0057246E">
      <w:pPr>
        <w:widowControl/>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特此声明。</w:t>
      </w:r>
    </w:p>
    <w:p w:rsidR="00B93BDD" w:rsidRDefault="00B93BDD">
      <w:pPr>
        <w:widowControl/>
        <w:ind w:firstLineChars="200" w:firstLine="600"/>
        <w:rPr>
          <w:rFonts w:ascii="仿宋_GB2312" w:eastAsia="仿宋_GB2312" w:hAnsi="Times New Roman" w:cs="Times New Roman"/>
          <w:sz w:val="30"/>
          <w:szCs w:val="30"/>
        </w:rPr>
      </w:pPr>
    </w:p>
    <w:p w:rsidR="00B93BDD" w:rsidRDefault="00B93BDD">
      <w:pPr>
        <w:widowControl/>
        <w:ind w:firstLineChars="200" w:firstLine="600"/>
        <w:rPr>
          <w:rFonts w:ascii="仿宋_GB2312" w:eastAsia="仿宋_GB2312" w:hAnsi="Times New Roman" w:cs="Times New Roman"/>
          <w:sz w:val="30"/>
          <w:szCs w:val="30"/>
        </w:rPr>
      </w:pPr>
    </w:p>
    <w:p w:rsidR="00B93BDD" w:rsidRDefault="0057246E">
      <w:pPr>
        <w:widowControl/>
        <w:ind w:leftChars="500" w:left="1050" w:firstLineChars="200" w:firstLine="600"/>
        <w:rPr>
          <w:rFonts w:ascii="仿宋_GB2312" w:eastAsia="仿宋_GB2312" w:hAnsi="Times New Roman" w:cs="Times New Roman"/>
          <w:sz w:val="30"/>
          <w:szCs w:val="30"/>
          <w:u w:val="single"/>
        </w:rPr>
      </w:pPr>
      <w:r>
        <w:rPr>
          <w:rFonts w:ascii="仿宋_GB2312" w:eastAsia="仿宋_GB2312" w:hAnsi="Times New Roman" w:cs="Times New Roman" w:hint="eastAsia"/>
          <w:sz w:val="30"/>
          <w:szCs w:val="30"/>
        </w:rPr>
        <w:t>投标人（公章）：</w:t>
      </w:r>
    </w:p>
    <w:p w:rsidR="00B93BDD" w:rsidRDefault="0057246E">
      <w:pPr>
        <w:widowControl/>
        <w:ind w:leftChars="500" w:left="1050"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法定代表人（授权人）签字或盖章：</w:t>
      </w:r>
    </w:p>
    <w:p w:rsidR="00B93BDD" w:rsidRDefault="0057246E">
      <w:pPr>
        <w:widowControl/>
        <w:ind w:leftChars="500" w:left="1050"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投标人代表（被授权人）签字或盖章：</w:t>
      </w:r>
    </w:p>
    <w:p w:rsidR="00B93BDD" w:rsidRDefault="0057246E">
      <w:pPr>
        <w:widowControl/>
        <w:ind w:leftChars="500" w:left="1050" w:firstLineChars="200" w:firstLine="600"/>
        <w:rPr>
          <w:rFonts w:ascii="仿宋_GB2312" w:eastAsia="仿宋_GB2312" w:hAnsi="Times New Roman" w:cs="Times New Roman"/>
          <w:sz w:val="30"/>
          <w:szCs w:val="30"/>
          <w:u w:val="single"/>
        </w:rPr>
      </w:pPr>
      <w:r>
        <w:rPr>
          <w:rFonts w:ascii="仿宋_GB2312" w:eastAsia="仿宋_GB2312" w:hAnsi="Times New Roman" w:cs="Times New Roman" w:hint="eastAsia"/>
          <w:sz w:val="30"/>
          <w:szCs w:val="30"/>
        </w:rPr>
        <w:t>日期：</w:t>
      </w:r>
    </w:p>
    <w:p w:rsidR="00B93BDD" w:rsidRDefault="00B93BDD">
      <w:pPr>
        <w:widowControl/>
        <w:ind w:firstLineChars="200" w:firstLine="600"/>
        <w:rPr>
          <w:rFonts w:ascii="仿宋_GB2312" w:eastAsia="仿宋_GB2312" w:hAnsi="Times New Roman" w:cs="Times New Roman"/>
          <w:sz w:val="30"/>
          <w:szCs w:val="30"/>
          <w:u w:val="single"/>
        </w:rPr>
      </w:pPr>
    </w:p>
    <w:p w:rsidR="00B93BDD" w:rsidRDefault="00B93BDD">
      <w:pPr>
        <w:widowControl/>
        <w:ind w:firstLineChars="200" w:firstLine="600"/>
        <w:rPr>
          <w:rFonts w:ascii="仿宋_GB2312" w:eastAsia="仿宋_GB2312" w:hAnsi="Times New Roman" w:cs="Times New Roman"/>
          <w:sz w:val="30"/>
          <w:szCs w:val="30"/>
          <w:u w:val="single"/>
        </w:rPr>
      </w:pPr>
    </w:p>
    <w:p w:rsidR="00B93BDD" w:rsidRDefault="0057246E">
      <w:pPr>
        <w:widowControl/>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注：投标时需要提供投标人代表（被授权人）身份证正面和反面清晰的复印件。</w:t>
      </w:r>
    </w:p>
    <w:p w:rsidR="00B93BDD" w:rsidRDefault="00B93BDD">
      <w:pPr>
        <w:widowControl/>
        <w:ind w:firstLineChars="200" w:firstLine="560"/>
        <w:rPr>
          <w:rFonts w:ascii="仿宋_GB2312" w:eastAsia="仿宋_GB2312" w:hAnsi="Times New Roman" w:cs="Times New Roman"/>
          <w:sz w:val="28"/>
          <w:szCs w:val="28"/>
        </w:rPr>
      </w:pPr>
    </w:p>
    <w:p w:rsidR="00B93BDD" w:rsidRDefault="0057246E">
      <w:pPr>
        <w:widowControl/>
        <w:jc w:val="center"/>
        <w:outlineLvl w:val="0"/>
        <w:rPr>
          <w:rFonts w:ascii="方正小标宋简体" w:eastAsia="方正小标宋简体" w:hAnsi="黑体" w:cs="宋体"/>
          <w:color w:val="000000"/>
          <w:kern w:val="0"/>
          <w:sz w:val="44"/>
          <w:szCs w:val="44"/>
        </w:rPr>
      </w:pPr>
      <w:bookmarkStart w:id="30" w:name="_Toc54"/>
      <w:r>
        <w:rPr>
          <w:rFonts w:ascii="方正小标宋简体" w:eastAsia="方正小标宋简体" w:hAnsi="黑体" w:cs="宋体" w:hint="eastAsia"/>
          <w:color w:val="000000"/>
          <w:kern w:val="0"/>
          <w:sz w:val="44"/>
          <w:szCs w:val="44"/>
        </w:rPr>
        <w:t>三、报价明细表</w:t>
      </w:r>
      <w:bookmarkEnd w:id="30"/>
      <w:r>
        <w:rPr>
          <w:rFonts w:ascii="方正小标宋简体" w:eastAsia="方正小标宋简体" w:hAnsi="黑体" w:cs="宋体" w:hint="eastAsia"/>
          <w:color w:val="000000"/>
          <w:kern w:val="0"/>
          <w:sz w:val="44"/>
          <w:szCs w:val="44"/>
        </w:rPr>
        <w:t xml:space="preserve"> </w:t>
      </w:r>
    </w:p>
    <w:p w:rsidR="00B93BDD" w:rsidRDefault="0057246E">
      <w:pPr>
        <w:widowControl/>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投标人名称：单位：元</w:t>
      </w:r>
      <w:r>
        <w:rPr>
          <w:rFonts w:ascii="仿宋_GB2312" w:eastAsia="仿宋_GB2312" w:hAnsi="Times New Roman" w:cs="Times New Roman" w:hint="eastAsia"/>
          <w:sz w:val="30"/>
          <w:szCs w:val="30"/>
        </w:rPr>
        <w:t xml:space="preserve"> </w:t>
      </w:r>
    </w:p>
    <w:tbl>
      <w:tblPr>
        <w:tblW w:w="5544" w:type="pct"/>
        <w:jc w:val="center"/>
        <w:tblLook w:val="04A0" w:firstRow="1" w:lastRow="0" w:firstColumn="1" w:lastColumn="0" w:noHBand="0" w:noVBand="1"/>
      </w:tblPr>
      <w:tblGrid>
        <w:gridCol w:w="716"/>
        <w:gridCol w:w="1552"/>
        <w:gridCol w:w="2160"/>
        <w:gridCol w:w="1548"/>
        <w:gridCol w:w="718"/>
        <w:gridCol w:w="718"/>
        <w:gridCol w:w="1020"/>
        <w:gridCol w:w="1017"/>
      </w:tblGrid>
      <w:tr w:rsidR="00B93BDD">
        <w:trPr>
          <w:trHeight w:val="645"/>
          <w:jc w:val="center"/>
        </w:trPr>
        <w:tc>
          <w:tcPr>
            <w:tcW w:w="3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8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产品名称</w:t>
            </w:r>
          </w:p>
        </w:tc>
        <w:tc>
          <w:tcPr>
            <w:tcW w:w="11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品牌型号</w:t>
            </w:r>
          </w:p>
        </w:tc>
        <w:tc>
          <w:tcPr>
            <w:tcW w:w="8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技术参数</w:t>
            </w:r>
          </w:p>
        </w:tc>
        <w:tc>
          <w:tcPr>
            <w:tcW w:w="3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57246E">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单位</w:t>
            </w:r>
          </w:p>
        </w:tc>
        <w:tc>
          <w:tcPr>
            <w:tcW w:w="380" w:type="pct"/>
            <w:tcBorders>
              <w:top w:val="single" w:sz="4" w:space="0" w:color="000000"/>
              <w:left w:val="single" w:sz="4" w:space="0" w:color="000000"/>
              <w:bottom w:val="single" w:sz="4" w:space="0" w:color="000000"/>
              <w:right w:val="single" w:sz="4" w:space="0" w:color="auto"/>
            </w:tcBorders>
            <w:shd w:val="clear" w:color="auto" w:fill="FFFFFF"/>
            <w:noWrap/>
            <w:vAlign w:val="center"/>
          </w:tcPr>
          <w:p w:rsidR="00B93BDD" w:rsidRDefault="0057246E">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数量</w:t>
            </w:r>
          </w:p>
        </w:tc>
        <w:tc>
          <w:tcPr>
            <w:tcW w:w="540" w:type="pct"/>
            <w:tcBorders>
              <w:top w:val="single" w:sz="4" w:space="0" w:color="000000"/>
              <w:left w:val="single" w:sz="4" w:space="0" w:color="auto"/>
              <w:bottom w:val="single" w:sz="4" w:space="0" w:color="000000"/>
              <w:right w:val="single" w:sz="4" w:space="0" w:color="auto"/>
            </w:tcBorders>
            <w:shd w:val="clear" w:color="auto" w:fill="FFFFFF"/>
            <w:vAlign w:val="center"/>
          </w:tcPr>
          <w:p w:rsidR="00B93BDD" w:rsidRDefault="0057246E">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单价</w:t>
            </w:r>
          </w:p>
        </w:tc>
        <w:tc>
          <w:tcPr>
            <w:tcW w:w="538" w:type="pct"/>
            <w:tcBorders>
              <w:top w:val="single" w:sz="4" w:space="0" w:color="000000"/>
              <w:left w:val="single" w:sz="4" w:space="0" w:color="auto"/>
              <w:bottom w:val="single" w:sz="4" w:space="0" w:color="000000"/>
              <w:right w:val="single" w:sz="4" w:space="0" w:color="000000"/>
            </w:tcBorders>
            <w:shd w:val="clear" w:color="auto" w:fill="FFFFFF"/>
            <w:vAlign w:val="center"/>
          </w:tcPr>
          <w:p w:rsidR="00B93BDD" w:rsidRDefault="0057246E">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小计</w:t>
            </w:r>
          </w:p>
        </w:tc>
      </w:tr>
      <w:tr w:rsidR="00B93BDD">
        <w:trPr>
          <w:trHeight w:val="758"/>
          <w:jc w:val="center"/>
        </w:trPr>
        <w:tc>
          <w:tcPr>
            <w:tcW w:w="3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8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B93BDD">
            <w:pPr>
              <w:widowControl/>
              <w:jc w:val="center"/>
              <w:rPr>
                <w:rFonts w:ascii="宋体" w:eastAsia="宋体" w:hAnsi="宋体" w:cs="宋体"/>
                <w:color w:val="000000"/>
                <w:kern w:val="0"/>
                <w:sz w:val="22"/>
              </w:rPr>
            </w:pPr>
          </w:p>
        </w:tc>
        <w:tc>
          <w:tcPr>
            <w:tcW w:w="11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8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3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3BDD" w:rsidRDefault="00B93BDD">
            <w:pPr>
              <w:widowControl/>
              <w:jc w:val="center"/>
              <w:rPr>
                <w:rFonts w:ascii="宋体" w:eastAsia="宋体" w:hAnsi="宋体" w:cs="宋体"/>
                <w:color w:val="000000"/>
                <w:kern w:val="0"/>
                <w:sz w:val="22"/>
              </w:rPr>
            </w:pPr>
          </w:p>
        </w:tc>
        <w:tc>
          <w:tcPr>
            <w:tcW w:w="380" w:type="pct"/>
            <w:tcBorders>
              <w:top w:val="single" w:sz="4" w:space="0" w:color="000000"/>
              <w:left w:val="single" w:sz="4" w:space="0" w:color="000000"/>
              <w:bottom w:val="single" w:sz="4" w:space="0" w:color="000000"/>
              <w:right w:val="single" w:sz="4" w:space="0" w:color="auto"/>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540" w:type="pct"/>
            <w:tcBorders>
              <w:top w:val="single" w:sz="4" w:space="0" w:color="000000"/>
              <w:left w:val="single" w:sz="4" w:space="0" w:color="auto"/>
              <w:bottom w:val="single" w:sz="4" w:space="0" w:color="000000"/>
              <w:right w:val="single" w:sz="4" w:space="0" w:color="auto"/>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538" w:type="pct"/>
            <w:tcBorders>
              <w:top w:val="single" w:sz="4" w:space="0" w:color="000000"/>
              <w:left w:val="single" w:sz="4" w:space="0" w:color="auto"/>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r>
      <w:tr w:rsidR="00B93BDD">
        <w:trPr>
          <w:trHeight w:val="780"/>
          <w:jc w:val="center"/>
        </w:trPr>
        <w:tc>
          <w:tcPr>
            <w:tcW w:w="3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8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11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8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38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380" w:type="pct"/>
            <w:tcBorders>
              <w:top w:val="single" w:sz="4" w:space="0" w:color="000000"/>
              <w:left w:val="single" w:sz="4" w:space="0" w:color="000000"/>
              <w:bottom w:val="single" w:sz="4" w:space="0" w:color="000000"/>
              <w:right w:val="single" w:sz="4" w:space="0" w:color="auto"/>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540" w:type="pct"/>
            <w:tcBorders>
              <w:top w:val="single" w:sz="4" w:space="0" w:color="000000"/>
              <w:left w:val="single" w:sz="4" w:space="0" w:color="auto"/>
              <w:bottom w:val="single" w:sz="4" w:space="0" w:color="000000"/>
              <w:right w:val="single" w:sz="4" w:space="0" w:color="auto"/>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538" w:type="pct"/>
            <w:tcBorders>
              <w:top w:val="single" w:sz="4" w:space="0" w:color="000000"/>
              <w:left w:val="single" w:sz="4" w:space="0" w:color="auto"/>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r>
      <w:tr w:rsidR="00B93BDD">
        <w:trPr>
          <w:trHeight w:val="780"/>
          <w:jc w:val="center"/>
        </w:trPr>
        <w:tc>
          <w:tcPr>
            <w:tcW w:w="3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8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11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8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38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380" w:type="pct"/>
            <w:tcBorders>
              <w:top w:val="single" w:sz="4" w:space="0" w:color="000000"/>
              <w:left w:val="single" w:sz="4" w:space="0" w:color="000000"/>
              <w:bottom w:val="single" w:sz="4" w:space="0" w:color="000000"/>
              <w:right w:val="single" w:sz="4" w:space="0" w:color="auto"/>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540" w:type="pct"/>
            <w:tcBorders>
              <w:top w:val="single" w:sz="4" w:space="0" w:color="000000"/>
              <w:left w:val="single" w:sz="4" w:space="0" w:color="auto"/>
              <w:bottom w:val="single" w:sz="4" w:space="0" w:color="000000"/>
              <w:right w:val="single" w:sz="4" w:space="0" w:color="auto"/>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538" w:type="pct"/>
            <w:tcBorders>
              <w:top w:val="single" w:sz="4" w:space="0" w:color="000000"/>
              <w:left w:val="single" w:sz="4" w:space="0" w:color="auto"/>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r>
      <w:tr w:rsidR="00B93BDD">
        <w:trPr>
          <w:trHeight w:val="780"/>
          <w:jc w:val="center"/>
        </w:trPr>
        <w:tc>
          <w:tcPr>
            <w:tcW w:w="3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8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11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8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38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380" w:type="pct"/>
            <w:tcBorders>
              <w:top w:val="single" w:sz="4" w:space="0" w:color="000000"/>
              <w:left w:val="single" w:sz="4" w:space="0" w:color="000000"/>
              <w:bottom w:val="single" w:sz="4" w:space="0" w:color="000000"/>
              <w:right w:val="single" w:sz="4" w:space="0" w:color="auto"/>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540" w:type="pct"/>
            <w:tcBorders>
              <w:top w:val="single" w:sz="4" w:space="0" w:color="000000"/>
              <w:left w:val="single" w:sz="4" w:space="0" w:color="auto"/>
              <w:bottom w:val="single" w:sz="4" w:space="0" w:color="000000"/>
              <w:right w:val="single" w:sz="4" w:space="0" w:color="auto"/>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538" w:type="pct"/>
            <w:tcBorders>
              <w:top w:val="single" w:sz="4" w:space="0" w:color="000000"/>
              <w:left w:val="single" w:sz="4" w:space="0" w:color="auto"/>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r>
      <w:tr w:rsidR="00B93BDD">
        <w:trPr>
          <w:trHeight w:val="780"/>
          <w:jc w:val="center"/>
        </w:trPr>
        <w:tc>
          <w:tcPr>
            <w:tcW w:w="3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8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11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8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38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380" w:type="pct"/>
            <w:tcBorders>
              <w:top w:val="single" w:sz="4" w:space="0" w:color="000000"/>
              <w:left w:val="single" w:sz="4" w:space="0" w:color="000000"/>
              <w:bottom w:val="single" w:sz="4" w:space="0" w:color="000000"/>
              <w:right w:val="single" w:sz="4" w:space="0" w:color="auto"/>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540" w:type="pct"/>
            <w:tcBorders>
              <w:top w:val="single" w:sz="4" w:space="0" w:color="000000"/>
              <w:left w:val="single" w:sz="4" w:space="0" w:color="auto"/>
              <w:bottom w:val="single" w:sz="4" w:space="0" w:color="000000"/>
              <w:right w:val="single" w:sz="4" w:space="0" w:color="auto"/>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538" w:type="pct"/>
            <w:tcBorders>
              <w:top w:val="single" w:sz="4" w:space="0" w:color="000000"/>
              <w:left w:val="single" w:sz="4" w:space="0" w:color="auto"/>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r>
      <w:tr w:rsidR="00B93BDD">
        <w:trPr>
          <w:trHeight w:val="780"/>
          <w:jc w:val="center"/>
        </w:trPr>
        <w:tc>
          <w:tcPr>
            <w:tcW w:w="3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8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11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8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38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380" w:type="pct"/>
            <w:tcBorders>
              <w:top w:val="single" w:sz="4" w:space="0" w:color="000000"/>
              <w:left w:val="single" w:sz="4" w:space="0" w:color="000000"/>
              <w:bottom w:val="single" w:sz="4" w:space="0" w:color="000000"/>
              <w:right w:val="single" w:sz="4" w:space="0" w:color="auto"/>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540" w:type="pct"/>
            <w:tcBorders>
              <w:top w:val="single" w:sz="4" w:space="0" w:color="000000"/>
              <w:left w:val="single" w:sz="4" w:space="0" w:color="auto"/>
              <w:bottom w:val="single" w:sz="4" w:space="0" w:color="000000"/>
              <w:right w:val="single" w:sz="4" w:space="0" w:color="auto"/>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538" w:type="pct"/>
            <w:tcBorders>
              <w:top w:val="single" w:sz="4" w:space="0" w:color="000000"/>
              <w:left w:val="single" w:sz="4" w:space="0" w:color="auto"/>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r>
      <w:tr w:rsidR="00B93BDD">
        <w:trPr>
          <w:trHeight w:val="780"/>
          <w:jc w:val="center"/>
        </w:trPr>
        <w:tc>
          <w:tcPr>
            <w:tcW w:w="3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8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11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8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38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380" w:type="pct"/>
            <w:tcBorders>
              <w:top w:val="single" w:sz="4" w:space="0" w:color="000000"/>
              <w:left w:val="single" w:sz="4" w:space="0" w:color="000000"/>
              <w:bottom w:val="single" w:sz="4" w:space="0" w:color="000000"/>
              <w:right w:val="single" w:sz="4" w:space="0" w:color="auto"/>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540" w:type="pct"/>
            <w:tcBorders>
              <w:top w:val="single" w:sz="4" w:space="0" w:color="000000"/>
              <w:left w:val="single" w:sz="4" w:space="0" w:color="auto"/>
              <w:bottom w:val="single" w:sz="4" w:space="0" w:color="000000"/>
              <w:right w:val="single" w:sz="4" w:space="0" w:color="auto"/>
            </w:tcBorders>
            <w:shd w:val="clear" w:color="auto" w:fill="FFFFFF"/>
            <w:vAlign w:val="center"/>
          </w:tcPr>
          <w:p w:rsidR="00B93BDD" w:rsidRDefault="00B93BDD">
            <w:pPr>
              <w:widowControl/>
              <w:jc w:val="center"/>
              <w:rPr>
                <w:rFonts w:ascii="宋体" w:eastAsia="宋体" w:hAnsi="宋体" w:cs="宋体"/>
                <w:color w:val="000000"/>
                <w:kern w:val="0"/>
                <w:sz w:val="22"/>
              </w:rPr>
            </w:pPr>
          </w:p>
        </w:tc>
        <w:tc>
          <w:tcPr>
            <w:tcW w:w="538" w:type="pct"/>
            <w:tcBorders>
              <w:top w:val="single" w:sz="4" w:space="0" w:color="000000"/>
              <w:left w:val="single" w:sz="4" w:space="0" w:color="auto"/>
              <w:bottom w:val="single" w:sz="4" w:space="0" w:color="000000"/>
              <w:right w:val="single" w:sz="4" w:space="0" w:color="000000"/>
            </w:tcBorders>
            <w:shd w:val="clear" w:color="auto" w:fill="FFFFFF"/>
            <w:vAlign w:val="center"/>
          </w:tcPr>
          <w:p w:rsidR="00B93BDD" w:rsidRDefault="00B93BDD">
            <w:pPr>
              <w:widowControl/>
              <w:jc w:val="center"/>
              <w:rPr>
                <w:rFonts w:ascii="宋体" w:eastAsia="宋体" w:hAnsi="宋体" w:cs="宋体"/>
                <w:color w:val="000000"/>
                <w:kern w:val="0"/>
                <w:sz w:val="22"/>
              </w:rPr>
            </w:pPr>
          </w:p>
        </w:tc>
      </w:tr>
    </w:tbl>
    <w:p w:rsidR="00B93BDD" w:rsidRDefault="0057246E">
      <w:pPr>
        <w:widowControl/>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注：投标人可根据需要自行增减表格行数。</w:t>
      </w:r>
    </w:p>
    <w:p w:rsidR="00B93BDD" w:rsidRDefault="00B93BDD">
      <w:pPr>
        <w:widowControl/>
        <w:ind w:firstLineChars="200" w:firstLine="600"/>
        <w:rPr>
          <w:rFonts w:ascii="仿宋_GB2312" w:eastAsia="仿宋_GB2312" w:hAnsi="Times New Roman" w:cs="Times New Roman"/>
          <w:sz w:val="30"/>
          <w:szCs w:val="30"/>
        </w:rPr>
      </w:pPr>
    </w:p>
    <w:p w:rsidR="00B93BDD" w:rsidRDefault="00B93BDD">
      <w:pPr>
        <w:widowControl/>
        <w:ind w:firstLineChars="200" w:firstLine="600"/>
        <w:rPr>
          <w:rFonts w:ascii="仿宋_GB2312" w:eastAsia="仿宋_GB2312" w:hAnsi="Times New Roman" w:cs="Times New Roman"/>
          <w:sz w:val="30"/>
          <w:szCs w:val="30"/>
        </w:rPr>
      </w:pPr>
    </w:p>
    <w:p w:rsidR="00B93BDD" w:rsidRDefault="0057246E">
      <w:pPr>
        <w:widowControl/>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投标人代表（签字或盖章）：</w:t>
      </w:r>
    </w:p>
    <w:p w:rsidR="00B93BDD" w:rsidRDefault="0057246E">
      <w:pPr>
        <w:widowControl/>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投标人（公章）：</w:t>
      </w:r>
    </w:p>
    <w:p w:rsidR="00B93BDD" w:rsidRDefault="0057246E">
      <w:pPr>
        <w:widowControl/>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日</w:t>
      </w:r>
      <w:r>
        <w:rPr>
          <w:rFonts w:ascii="仿宋_GB2312" w:eastAsia="仿宋_GB2312" w:hAnsi="Times New Roman" w:cs="Times New Roman"/>
          <w:sz w:val="30"/>
          <w:szCs w:val="30"/>
        </w:rPr>
        <w:t xml:space="preserve"> </w:t>
      </w:r>
      <w:r>
        <w:rPr>
          <w:rFonts w:ascii="仿宋_GB2312" w:eastAsia="仿宋_GB2312" w:hAnsi="Times New Roman" w:cs="Times New Roman"/>
          <w:sz w:val="30"/>
          <w:szCs w:val="30"/>
        </w:rPr>
        <w:t>期：</w:t>
      </w:r>
    </w:p>
    <w:p w:rsidR="00B93BDD" w:rsidRDefault="00B93BDD">
      <w:pPr>
        <w:widowControl/>
        <w:ind w:firstLineChars="200" w:firstLine="600"/>
        <w:rPr>
          <w:rFonts w:ascii="仿宋_GB2312" w:eastAsia="仿宋_GB2312" w:hAnsi="Times New Roman" w:cs="Times New Roman"/>
          <w:sz w:val="30"/>
          <w:szCs w:val="30"/>
        </w:rPr>
      </w:pPr>
    </w:p>
    <w:p w:rsidR="00B93BDD" w:rsidRDefault="00B93BDD">
      <w:pPr>
        <w:widowControl/>
        <w:ind w:firstLineChars="200" w:firstLine="600"/>
        <w:rPr>
          <w:rFonts w:ascii="仿宋_GB2312" w:eastAsia="仿宋_GB2312" w:hAnsi="Times New Roman" w:cs="Times New Roman"/>
          <w:sz w:val="30"/>
          <w:szCs w:val="30"/>
        </w:rPr>
      </w:pPr>
    </w:p>
    <w:p w:rsidR="00B93BDD" w:rsidRDefault="00B93BDD">
      <w:pPr>
        <w:widowControl/>
        <w:ind w:firstLineChars="200" w:firstLine="600"/>
        <w:rPr>
          <w:rFonts w:ascii="仿宋_GB2312" w:eastAsia="仿宋_GB2312" w:hAnsi="Times New Roman" w:cs="Times New Roman"/>
          <w:sz w:val="30"/>
          <w:szCs w:val="30"/>
        </w:rPr>
      </w:pPr>
    </w:p>
    <w:p w:rsidR="00B93BDD" w:rsidRDefault="00B93BDD">
      <w:pPr>
        <w:widowControl/>
        <w:ind w:firstLineChars="200" w:firstLine="600"/>
        <w:rPr>
          <w:rFonts w:ascii="仿宋_GB2312" w:eastAsia="仿宋_GB2312" w:hAnsi="Times New Roman" w:cs="Times New Roman"/>
          <w:sz w:val="30"/>
          <w:szCs w:val="30"/>
        </w:rPr>
      </w:pPr>
    </w:p>
    <w:p w:rsidR="00B93BDD" w:rsidRDefault="0057246E">
      <w:pPr>
        <w:widowControl/>
        <w:jc w:val="center"/>
        <w:outlineLvl w:val="0"/>
        <w:rPr>
          <w:rFonts w:ascii="方正小标宋简体" w:eastAsia="方正小标宋简体" w:hAnsi="黑体" w:cs="宋体"/>
          <w:color w:val="000000"/>
          <w:kern w:val="0"/>
          <w:sz w:val="44"/>
          <w:szCs w:val="44"/>
        </w:rPr>
      </w:pPr>
      <w:bookmarkStart w:id="31" w:name="_Toc17044"/>
      <w:r>
        <w:rPr>
          <w:rFonts w:ascii="方正小标宋简体" w:eastAsia="方正小标宋简体" w:hAnsi="黑体" w:cs="宋体" w:hint="eastAsia"/>
          <w:color w:val="000000"/>
          <w:kern w:val="0"/>
          <w:sz w:val="44"/>
          <w:szCs w:val="44"/>
        </w:rPr>
        <w:t>四、资格证明材料</w:t>
      </w:r>
      <w:bookmarkEnd w:id="31"/>
    </w:p>
    <w:p w:rsidR="00B93BDD" w:rsidRDefault="0057246E">
      <w:pPr>
        <w:widowControl/>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包括但不限于营业执照（或事业单位登记证书等投标人身份证明材料）、资质证书、财务状况报告、纳税证明、社会保险证明。</w:t>
      </w:r>
    </w:p>
    <w:p w:rsidR="00B93BDD" w:rsidRDefault="0057246E">
      <w:pPr>
        <w:widowControl/>
        <w:ind w:firstLineChars="200" w:firstLine="602"/>
        <w:jc w:val="left"/>
        <w:rPr>
          <w:rFonts w:ascii="仿宋_GB2312" w:eastAsia="仿宋_GB2312" w:hAnsi="Times New Roman" w:cs="Times New Roman"/>
          <w:b/>
          <w:bCs/>
          <w:sz w:val="30"/>
          <w:szCs w:val="30"/>
        </w:rPr>
      </w:pPr>
      <w:r>
        <w:rPr>
          <w:rFonts w:ascii="仿宋_GB2312" w:eastAsia="仿宋_GB2312" w:hAnsi="Times New Roman" w:cs="Times New Roman"/>
          <w:b/>
          <w:bCs/>
          <w:sz w:val="30"/>
          <w:szCs w:val="30"/>
        </w:rPr>
        <w:t>以上所有要求的证书及资料均需在文件中附清晰的复印件。</w:t>
      </w:r>
    </w:p>
    <w:p w:rsidR="00B93BDD" w:rsidRDefault="00B93BDD">
      <w:pPr>
        <w:widowControl/>
        <w:ind w:firstLineChars="200" w:firstLine="602"/>
        <w:jc w:val="left"/>
        <w:rPr>
          <w:rFonts w:ascii="仿宋_GB2312" w:eastAsia="仿宋_GB2312" w:hAnsi="Times New Roman" w:cs="Times New Roman"/>
          <w:b/>
          <w:bCs/>
          <w:sz w:val="30"/>
          <w:szCs w:val="30"/>
        </w:rPr>
      </w:pPr>
    </w:p>
    <w:p w:rsidR="00B93BDD" w:rsidRDefault="00B93BDD">
      <w:pPr>
        <w:widowControl/>
        <w:ind w:firstLineChars="200" w:firstLine="602"/>
        <w:jc w:val="left"/>
        <w:rPr>
          <w:rFonts w:ascii="仿宋_GB2312" w:eastAsia="仿宋_GB2312" w:hAnsi="Times New Roman" w:cs="Times New Roman"/>
          <w:b/>
          <w:bCs/>
          <w:sz w:val="30"/>
          <w:szCs w:val="30"/>
        </w:rPr>
      </w:pPr>
    </w:p>
    <w:p w:rsidR="00B93BDD" w:rsidRDefault="00B93BDD">
      <w:pPr>
        <w:widowControl/>
        <w:ind w:firstLineChars="200" w:firstLine="602"/>
        <w:jc w:val="left"/>
        <w:rPr>
          <w:rFonts w:ascii="仿宋_GB2312" w:eastAsia="仿宋_GB2312" w:hAnsi="Times New Roman" w:cs="Times New Roman"/>
          <w:b/>
          <w:bCs/>
          <w:sz w:val="30"/>
          <w:szCs w:val="30"/>
        </w:rPr>
      </w:pPr>
    </w:p>
    <w:p w:rsidR="00B93BDD" w:rsidRDefault="00B93BDD">
      <w:pPr>
        <w:widowControl/>
        <w:ind w:firstLineChars="200" w:firstLine="602"/>
        <w:jc w:val="left"/>
        <w:rPr>
          <w:rFonts w:ascii="仿宋_GB2312" w:eastAsia="仿宋_GB2312" w:hAnsi="Times New Roman" w:cs="Times New Roman"/>
          <w:b/>
          <w:bCs/>
          <w:sz w:val="30"/>
          <w:szCs w:val="30"/>
        </w:rPr>
      </w:pPr>
    </w:p>
    <w:p w:rsidR="00B93BDD" w:rsidRDefault="00B93BDD">
      <w:pPr>
        <w:widowControl/>
        <w:ind w:firstLineChars="200" w:firstLine="602"/>
        <w:jc w:val="left"/>
        <w:rPr>
          <w:rFonts w:ascii="仿宋_GB2312" w:eastAsia="仿宋_GB2312" w:hAnsi="Times New Roman" w:cs="Times New Roman"/>
          <w:b/>
          <w:bCs/>
          <w:sz w:val="30"/>
          <w:szCs w:val="30"/>
        </w:rPr>
      </w:pPr>
    </w:p>
    <w:p w:rsidR="00B93BDD" w:rsidRDefault="00B93BDD">
      <w:pPr>
        <w:widowControl/>
        <w:ind w:firstLineChars="200" w:firstLine="602"/>
        <w:jc w:val="left"/>
        <w:rPr>
          <w:rFonts w:ascii="仿宋_GB2312" w:eastAsia="仿宋_GB2312" w:hAnsi="Times New Roman" w:cs="Times New Roman"/>
          <w:b/>
          <w:bCs/>
          <w:sz w:val="30"/>
          <w:szCs w:val="30"/>
        </w:rPr>
      </w:pPr>
    </w:p>
    <w:p w:rsidR="00B93BDD" w:rsidRDefault="00B93BDD">
      <w:pPr>
        <w:widowControl/>
        <w:ind w:firstLineChars="200" w:firstLine="602"/>
        <w:jc w:val="left"/>
        <w:rPr>
          <w:rFonts w:ascii="仿宋_GB2312" w:eastAsia="仿宋_GB2312" w:hAnsi="Times New Roman" w:cs="Times New Roman"/>
          <w:b/>
          <w:bCs/>
          <w:sz w:val="30"/>
          <w:szCs w:val="30"/>
        </w:rPr>
      </w:pPr>
    </w:p>
    <w:p w:rsidR="00B93BDD" w:rsidRDefault="00B93BDD">
      <w:pPr>
        <w:widowControl/>
        <w:ind w:firstLineChars="200" w:firstLine="602"/>
        <w:jc w:val="left"/>
        <w:rPr>
          <w:rFonts w:ascii="仿宋_GB2312" w:eastAsia="仿宋_GB2312" w:hAnsi="Times New Roman" w:cs="Times New Roman"/>
          <w:b/>
          <w:bCs/>
          <w:sz w:val="30"/>
          <w:szCs w:val="30"/>
        </w:rPr>
      </w:pPr>
    </w:p>
    <w:p w:rsidR="00B93BDD" w:rsidRDefault="00B93BDD">
      <w:pPr>
        <w:widowControl/>
        <w:ind w:firstLineChars="200" w:firstLine="602"/>
        <w:jc w:val="left"/>
        <w:rPr>
          <w:rFonts w:ascii="仿宋_GB2312" w:eastAsia="仿宋_GB2312" w:hAnsi="Times New Roman" w:cs="Times New Roman"/>
          <w:b/>
          <w:bCs/>
          <w:sz w:val="30"/>
          <w:szCs w:val="30"/>
        </w:rPr>
      </w:pPr>
    </w:p>
    <w:p w:rsidR="00B93BDD" w:rsidRDefault="00B93BDD">
      <w:pPr>
        <w:widowControl/>
        <w:ind w:firstLineChars="200" w:firstLine="602"/>
        <w:jc w:val="left"/>
        <w:rPr>
          <w:rFonts w:ascii="仿宋_GB2312" w:eastAsia="仿宋_GB2312" w:hAnsi="Times New Roman" w:cs="Times New Roman"/>
          <w:b/>
          <w:bCs/>
          <w:sz w:val="30"/>
          <w:szCs w:val="30"/>
        </w:rPr>
      </w:pPr>
    </w:p>
    <w:p w:rsidR="00B93BDD" w:rsidRDefault="00B93BDD">
      <w:pPr>
        <w:widowControl/>
        <w:ind w:firstLineChars="200" w:firstLine="602"/>
        <w:jc w:val="left"/>
        <w:rPr>
          <w:rFonts w:ascii="仿宋_GB2312" w:eastAsia="仿宋_GB2312" w:hAnsi="Times New Roman" w:cs="Times New Roman"/>
          <w:b/>
          <w:bCs/>
          <w:sz w:val="30"/>
          <w:szCs w:val="30"/>
        </w:rPr>
      </w:pPr>
    </w:p>
    <w:p w:rsidR="00B93BDD" w:rsidRDefault="00B93BDD">
      <w:pPr>
        <w:widowControl/>
        <w:ind w:firstLineChars="200" w:firstLine="602"/>
        <w:jc w:val="left"/>
        <w:rPr>
          <w:rFonts w:ascii="仿宋_GB2312" w:eastAsia="仿宋_GB2312" w:hAnsi="Times New Roman" w:cs="Times New Roman"/>
          <w:b/>
          <w:bCs/>
          <w:sz w:val="30"/>
          <w:szCs w:val="30"/>
        </w:rPr>
      </w:pPr>
    </w:p>
    <w:p w:rsidR="00B93BDD" w:rsidRDefault="00B93BDD">
      <w:pPr>
        <w:widowControl/>
        <w:ind w:firstLineChars="200" w:firstLine="602"/>
        <w:jc w:val="left"/>
        <w:rPr>
          <w:rFonts w:ascii="仿宋_GB2312" w:eastAsia="仿宋_GB2312" w:hAnsi="Times New Roman" w:cs="Times New Roman"/>
          <w:b/>
          <w:bCs/>
          <w:sz w:val="30"/>
          <w:szCs w:val="30"/>
        </w:rPr>
      </w:pPr>
    </w:p>
    <w:p w:rsidR="00B93BDD" w:rsidRDefault="00B93BDD">
      <w:pPr>
        <w:widowControl/>
        <w:ind w:firstLineChars="200" w:firstLine="602"/>
        <w:jc w:val="left"/>
        <w:rPr>
          <w:rFonts w:ascii="仿宋_GB2312" w:eastAsia="仿宋_GB2312" w:hAnsi="Times New Roman" w:cs="Times New Roman"/>
          <w:b/>
          <w:bCs/>
          <w:sz w:val="30"/>
          <w:szCs w:val="30"/>
        </w:rPr>
      </w:pPr>
    </w:p>
    <w:p w:rsidR="00B93BDD" w:rsidRDefault="00B93BDD">
      <w:pPr>
        <w:widowControl/>
        <w:ind w:firstLineChars="200" w:firstLine="602"/>
        <w:jc w:val="left"/>
        <w:rPr>
          <w:rFonts w:ascii="仿宋_GB2312" w:eastAsia="仿宋_GB2312" w:hAnsi="Times New Roman" w:cs="Times New Roman"/>
          <w:b/>
          <w:bCs/>
          <w:sz w:val="30"/>
          <w:szCs w:val="30"/>
        </w:rPr>
      </w:pPr>
    </w:p>
    <w:p w:rsidR="00B93BDD" w:rsidRDefault="00B93BDD">
      <w:pPr>
        <w:widowControl/>
        <w:ind w:firstLineChars="200" w:firstLine="602"/>
        <w:jc w:val="left"/>
        <w:rPr>
          <w:rFonts w:ascii="仿宋_GB2312" w:eastAsia="仿宋_GB2312" w:hAnsi="Times New Roman" w:cs="Times New Roman"/>
          <w:b/>
          <w:bCs/>
          <w:sz w:val="30"/>
          <w:szCs w:val="30"/>
        </w:rPr>
      </w:pPr>
    </w:p>
    <w:p w:rsidR="00B93BDD" w:rsidRDefault="0057246E">
      <w:pPr>
        <w:pStyle w:val="30"/>
        <w:widowControl/>
        <w:adjustRightInd w:val="0"/>
        <w:snapToGrid w:val="0"/>
        <w:jc w:val="center"/>
        <w:rPr>
          <w:rFonts w:ascii="仿宋_GB2312" w:eastAsia="仿宋_GB2312" w:hAnsi="宋体" w:cs="宋体"/>
          <w:b/>
          <w:color w:val="000000"/>
          <w:sz w:val="28"/>
          <w:szCs w:val="28"/>
        </w:rPr>
      </w:pPr>
      <w:r>
        <w:rPr>
          <w:rFonts w:ascii="仿宋_GB2312" w:eastAsia="仿宋_GB2312" w:hAnsi="宋体" w:cs="宋体" w:hint="eastAsia"/>
          <w:b/>
          <w:color w:val="000000"/>
          <w:sz w:val="28"/>
          <w:szCs w:val="28"/>
        </w:rPr>
        <w:lastRenderedPageBreak/>
        <w:t>洛阳市政府采购供应商信用承诺函（资格承诺函）</w:t>
      </w:r>
    </w:p>
    <w:p w:rsidR="00B93BDD" w:rsidRDefault="00B93BDD">
      <w:pPr>
        <w:pStyle w:val="30"/>
        <w:adjustRightInd w:val="0"/>
        <w:snapToGrid w:val="0"/>
        <w:rPr>
          <w:rFonts w:ascii="仿宋_GB2312" w:eastAsia="仿宋_GB2312" w:hAnsi="宋体" w:cs="宋体"/>
          <w:color w:val="000000"/>
          <w:sz w:val="24"/>
          <w:szCs w:val="24"/>
        </w:rPr>
      </w:pPr>
    </w:p>
    <w:p w:rsidR="00B93BDD" w:rsidRDefault="0057246E">
      <w:pPr>
        <w:pStyle w:val="30"/>
        <w:adjustRightInd w:val="0"/>
        <w:snapToGrid w:val="0"/>
        <w:rPr>
          <w:rFonts w:ascii="仿宋_GB2312" w:eastAsia="仿宋_GB2312" w:hAnsi="宋体" w:cs="宋体"/>
          <w:color w:val="000000"/>
          <w:sz w:val="24"/>
          <w:szCs w:val="24"/>
        </w:rPr>
      </w:pPr>
      <w:r>
        <w:rPr>
          <w:rFonts w:ascii="仿宋_GB2312" w:eastAsia="仿宋_GB2312" w:hAnsi="宋体" w:cs="宋体" w:hint="eastAsia"/>
          <w:color w:val="000000"/>
          <w:sz w:val="24"/>
          <w:szCs w:val="24"/>
        </w:rPr>
        <w:t>致</w:t>
      </w:r>
      <w:r>
        <w:rPr>
          <w:rFonts w:ascii="仿宋_GB2312" w:eastAsia="仿宋_GB2312" w:hAnsi="宋体" w:cs="宋体" w:hint="eastAsia"/>
          <w:color w:val="000000"/>
          <w:sz w:val="24"/>
          <w:szCs w:val="24"/>
          <w:u w:val="single"/>
        </w:rPr>
        <w:t xml:space="preserve">                       </w:t>
      </w:r>
      <w:r>
        <w:rPr>
          <w:rFonts w:ascii="仿宋_GB2312" w:eastAsia="仿宋_GB2312" w:hAnsi="宋体" w:cs="宋体" w:hint="eastAsia"/>
          <w:color w:val="000000"/>
          <w:sz w:val="24"/>
          <w:szCs w:val="24"/>
        </w:rPr>
        <w:t>（采购人或采购代理机构）：</w:t>
      </w:r>
    </w:p>
    <w:p w:rsidR="00B93BDD" w:rsidRDefault="0057246E">
      <w:pPr>
        <w:pStyle w:val="30"/>
        <w:adjustRightInd w:val="0"/>
        <w:snapToGrid w:val="0"/>
        <w:ind w:firstLineChars="200" w:firstLine="480"/>
        <w:rPr>
          <w:rFonts w:ascii="仿宋_GB2312" w:eastAsia="仿宋_GB2312" w:hAnsi="宋体" w:cs="宋体"/>
          <w:color w:val="000000"/>
          <w:sz w:val="24"/>
          <w:szCs w:val="24"/>
        </w:rPr>
      </w:pPr>
      <w:r>
        <w:rPr>
          <w:rFonts w:ascii="仿宋_GB2312" w:eastAsia="仿宋_GB2312" w:hAnsi="宋体" w:cs="宋体" w:hint="eastAsia"/>
          <w:color w:val="000000"/>
          <w:sz w:val="24"/>
          <w:szCs w:val="24"/>
        </w:rPr>
        <w:t>单位名称（自然人姓名）：</w:t>
      </w:r>
      <w:r>
        <w:rPr>
          <w:rFonts w:ascii="仿宋_GB2312" w:eastAsia="仿宋_GB2312" w:hAnsi="宋体" w:cs="宋体" w:hint="eastAsia"/>
          <w:color w:val="000000"/>
          <w:sz w:val="24"/>
          <w:szCs w:val="24"/>
          <w:u w:val="single"/>
        </w:rPr>
        <w:t xml:space="preserve">                               </w:t>
      </w:r>
    </w:p>
    <w:p w:rsidR="00B93BDD" w:rsidRDefault="0057246E">
      <w:pPr>
        <w:pStyle w:val="30"/>
        <w:adjustRightInd w:val="0"/>
        <w:snapToGrid w:val="0"/>
        <w:ind w:firstLineChars="200" w:firstLine="480"/>
        <w:rPr>
          <w:rFonts w:ascii="仿宋_GB2312" w:eastAsia="仿宋_GB2312" w:hAnsi="宋体" w:cs="宋体"/>
          <w:color w:val="000000"/>
          <w:sz w:val="24"/>
          <w:szCs w:val="24"/>
        </w:rPr>
      </w:pPr>
      <w:r>
        <w:rPr>
          <w:rFonts w:ascii="仿宋_GB2312" w:eastAsia="仿宋_GB2312" w:hAnsi="宋体" w:cs="宋体" w:hint="eastAsia"/>
          <w:color w:val="000000"/>
          <w:sz w:val="24"/>
          <w:szCs w:val="24"/>
        </w:rPr>
        <w:t>统一社会信用代码（身份证号码）：</w:t>
      </w:r>
      <w:r>
        <w:rPr>
          <w:rFonts w:ascii="仿宋_GB2312" w:eastAsia="仿宋_GB2312" w:hAnsi="宋体" w:cs="宋体" w:hint="eastAsia"/>
          <w:color w:val="000000"/>
          <w:sz w:val="24"/>
          <w:szCs w:val="24"/>
          <w:u w:val="single"/>
        </w:rPr>
        <w:t xml:space="preserve">                       </w:t>
      </w:r>
    </w:p>
    <w:p w:rsidR="00B93BDD" w:rsidRDefault="0057246E">
      <w:pPr>
        <w:pStyle w:val="30"/>
        <w:adjustRightInd w:val="0"/>
        <w:snapToGrid w:val="0"/>
        <w:ind w:firstLineChars="200" w:firstLine="480"/>
        <w:rPr>
          <w:rFonts w:ascii="仿宋_GB2312" w:eastAsia="仿宋_GB2312" w:hAnsi="宋体" w:cs="宋体"/>
          <w:color w:val="000000"/>
          <w:sz w:val="24"/>
          <w:szCs w:val="24"/>
        </w:rPr>
      </w:pPr>
      <w:r>
        <w:rPr>
          <w:rFonts w:ascii="仿宋_GB2312" w:eastAsia="仿宋_GB2312" w:hAnsi="宋体" w:cs="宋体" w:hint="eastAsia"/>
          <w:color w:val="000000"/>
          <w:sz w:val="24"/>
          <w:szCs w:val="24"/>
        </w:rPr>
        <w:t>法定代表人（负责人）：</w:t>
      </w:r>
      <w:r>
        <w:rPr>
          <w:rFonts w:ascii="仿宋_GB2312" w:eastAsia="仿宋_GB2312" w:hAnsi="宋体" w:cs="宋体" w:hint="eastAsia"/>
          <w:color w:val="000000"/>
          <w:sz w:val="24"/>
          <w:szCs w:val="24"/>
          <w:u w:val="single"/>
        </w:rPr>
        <w:t xml:space="preserve">                                 </w:t>
      </w:r>
    </w:p>
    <w:p w:rsidR="00B93BDD" w:rsidRDefault="0057246E">
      <w:pPr>
        <w:pStyle w:val="30"/>
        <w:adjustRightInd w:val="0"/>
        <w:snapToGrid w:val="0"/>
        <w:ind w:firstLineChars="200" w:firstLine="480"/>
        <w:rPr>
          <w:rFonts w:ascii="仿宋_GB2312" w:eastAsia="仿宋_GB2312" w:hAnsi="宋体" w:cs="宋体"/>
          <w:color w:val="000000"/>
          <w:sz w:val="24"/>
          <w:szCs w:val="24"/>
        </w:rPr>
      </w:pPr>
      <w:r>
        <w:rPr>
          <w:rFonts w:ascii="仿宋_GB2312" w:eastAsia="仿宋_GB2312" w:hAnsi="宋体" w:cs="宋体" w:hint="eastAsia"/>
          <w:color w:val="000000"/>
          <w:sz w:val="24"/>
          <w:szCs w:val="24"/>
        </w:rPr>
        <w:t>联系地址和电话：</w:t>
      </w:r>
      <w:r>
        <w:rPr>
          <w:rFonts w:ascii="仿宋_GB2312" w:eastAsia="仿宋_GB2312" w:hAnsi="宋体" w:cs="宋体" w:hint="eastAsia"/>
          <w:color w:val="000000"/>
          <w:sz w:val="24"/>
          <w:szCs w:val="24"/>
          <w:u w:val="single"/>
        </w:rPr>
        <w:t xml:space="preserve">                                      </w:t>
      </w:r>
    </w:p>
    <w:p w:rsidR="00B93BDD" w:rsidRDefault="0057246E">
      <w:pPr>
        <w:pStyle w:val="30"/>
        <w:adjustRightInd w:val="0"/>
        <w:snapToGrid w:val="0"/>
        <w:ind w:firstLineChars="200" w:firstLine="480"/>
        <w:rPr>
          <w:rFonts w:ascii="仿宋_GB2312" w:eastAsia="仿宋_GB2312" w:hAnsi="宋体" w:cs="宋体"/>
          <w:color w:val="000000"/>
          <w:sz w:val="24"/>
          <w:szCs w:val="24"/>
        </w:rPr>
      </w:pPr>
      <w:r>
        <w:rPr>
          <w:rFonts w:ascii="仿宋_GB2312" w:eastAsia="仿宋_GB2312" w:hAnsi="宋体" w:cs="宋体" w:hint="eastAsia"/>
          <w:color w:val="000000"/>
          <w:sz w:val="24"/>
          <w:szCs w:val="24"/>
        </w:rPr>
        <w:t>为维护公平、公正、公开的政府采购市场秩序，树立诚实守信的政府采购供应商形象，我单位（本人）自愿作出以下承诺：</w:t>
      </w:r>
    </w:p>
    <w:p w:rsidR="00B93BDD" w:rsidRDefault="0057246E">
      <w:pPr>
        <w:pStyle w:val="30"/>
        <w:adjustRightInd w:val="0"/>
        <w:snapToGrid w:val="0"/>
        <w:ind w:firstLineChars="200" w:firstLine="480"/>
        <w:rPr>
          <w:rFonts w:ascii="仿宋_GB2312" w:eastAsia="仿宋_GB2312" w:hAnsi="宋体" w:cs="宋体"/>
          <w:color w:val="000000"/>
          <w:sz w:val="24"/>
          <w:szCs w:val="24"/>
        </w:rPr>
      </w:pPr>
      <w:r>
        <w:rPr>
          <w:rFonts w:ascii="仿宋_GB2312" w:eastAsia="仿宋_GB2312" w:hAnsi="宋体" w:cs="宋体" w:hint="eastAsia"/>
          <w:color w:val="000000"/>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B93BDD" w:rsidRDefault="0057246E">
      <w:pPr>
        <w:pStyle w:val="30"/>
        <w:adjustRightInd w:val="0"/>
        <w:snapToGrid w:val="0"/>
        <w:ind w:firstLineChars="200" w:firstLine="480"/>
        <w:rPr>
          <w:rFonts w:ascii="仿宋_GB2312" w:eastAsia="仿宋_GB2312" w:hAnsi="宋体" w:cs="宋体"/>
          <w:color w:val="000000"/>
          <w:sz w:val="24"/>
          <w:szCs w:val="24"/>
        </w:rPr>
      </w:pPr>
      <w:r>
        <w:rPr>
          <w:rFonts w:ascii="仿宋_GB2312" w:eastAsia="仿宋_GB2312" w:hAnsi="宋体" w:cs="宋体" w:hint="eastAsia"/>
          <w:color w:val="000000"/>
          <w:sz w:val="24"/>
          <w:szCs w:val="24"/>
        </w:rPr>
        <w:t>（一）具有独立承担民事责任的能力；</w:t>
      </w:r>
    </w:p>
    <w:p w:rsidR="00B93BDD" w:rsidRDefault="0057246E">
      <w:pPr>
        <w:pStyle w:val="30"/>
        <w:adjustRightInd w:val="0"/>
        <w:snapToGrid w:val="0"/>
        <w:ind w:firstLineChars="200" w:firstLine="480"/>
        <w:rPr>
          <w:rFonts w:ascii="仿宋_GB2312" w:eastAsia="仿宋_GB2312" w:hAnsi="宋体" w:cs="宋体"/>
          <w:color w:val="000000"/>
          <w:sz w:val="24"/>
          <w:szCs w:val="24"/>
        </w:rPr>
      </w:pPr>
      <w:r>
        <w:rPr>
          <w:rFonts w:ascii="仿宋_GB2312" w:eastAsia="仿宋_GB2312" w:hAnsi="宋体" w:cs="宋体" w:hint="eastAsia"/>
          <w:color w:val="000000"/>
          <w:sz w:val="24"/>
          <w:szCs w:val="24"/>
        </w:rPr>
        <w:t>（二）具有良好的商业信誉和健全的财务会计制度；</w:t>
      </w:r>
    </w:p>
    <w:p w:rsidR="00B93BDD" w:rsidRDefault="0057246E">
      <w:pPr>
        <w:pStyle w:val="30"/>
        <w:adjustRightInd w:val="0"/>
        <w:snapToGrid w:val="0"/>
        <w:ind w:firstLineChars="200" w:firstLine="480"/>
        <w:rPr>
          <w:rFonts w:ascii="仿宋_GB2312" w:eastAsia="仿宋_GB2312" w:hAnsi="宋体" w:cs="宋体"/>
          <w:color w:val="000000"/>
          <w:sz w:val="24"/>
          <w:szCs w:val="24"/>
        </w:rPr>
      </w:pPr>
      <w:r>
        <w:rPr>
          <w:rFonts w:ascii="仿宋_GB2312" w:eastAsia="仿宋_GB2312" w:hAnsi="宋体" w:cs="宋体" w:hint="eastAsia"/>
          <w:color w:val="000000"/>
          <w:sz w:val="24"/>
          <w:szCs w:val="24"/>
        </w:rPr>
        <w:t>（三）具有履行合同所必需的设备和专业技术能力；</w:t>
      </w:r>
    </w:p>
    <w:p w:rsidR="00B93BDD" w:rsidRDefault="0057246E">
      <w:pPr>
        <w:pStyle w:val="30"/>
        <w:adjustRightInd w:val="0"/>
        <w:snapToGrid w:val="0"/>
        <w:ind w:firstLineChars="200" w:firstLine="480"/>
        <w:rPr>
          <w:rFonts w:ascii="仿宋_GB2312" w:eastAsia="仿宋_GB2312" w:hAnsi="宋体" w:cs="宋体"/>
          <w:color w:val="000000"/>
          <w:sz w:val="24"/>
          <w:szCs w:val="24"/>
        </w:rPr>
      </w:pPr>
      <w:r>
        <w:rPr>
          <w:rFonts w:ascii="仿宋_GB2312" w:eastAsia="仿宋_GB2312" w:hAnsi="宋体" w:cs="宋体" w:hint="eastAsia"/>
          <w:color w:val="000000"/>
          <w:sz w:val="24"/>
          <w:szCs w:val="24"/>
        </w:rPr>
        <w:t>（四）有依法缴纳税收和社会保障资金的良好记录；</w:t>
      </w:r>
    </w:p>
    <w:p w:rsidR="00B93BDD" w:rsidRDefault="0057246E">
      <w:pPr>
        <w:pStyle w:val="30"/>
        <w:adjustRightInd w:val="0"/>
        <w:snapToGrid w:val="0"/>
        <w:ind w:firstLineChars="200" w:firstLine="480"/>
        <w:rPr>
          <w:rFonts w:ascii="仿宋_GB2312" w:eastAsia="仿宋_GB2312" w:hAnsi="宋体" w:cs="宋体"/>
          <w:color w:val="000000"/>
          <w:sz w:val="24"/>
          <w:szCs w:val="24"/>
        </w:rPr>
      </w:pPr>
      <w:r>
        <w:rPr>
          <w:rFonts w:ascii="仿宋_GB2312" w:eastAsia="仿宋_GB2312" w:hAnsi="宋体" w:cs="宋体" w:hint="eastAsia"/>
          <w:color w:val="000000"/>
          <w:sz w:val="24"/>
          <w:szCs w:val="24"/>
        </w:rPr>
        <w:t>（五）参加政府采购活动前三年内，在经营活动中没有重大违法记录；</w:t>
      </w:r>
    </w:p>
    <w:p w:rsidR="00B93BDD" w:rsidRDefault="0057246E">
      <w:pPr>
        <w:pStyle w:val="30"/>
        <w:adjustRightInd w:val="0"/>
        <w:snapToGrid w:val="0"/>
        <w:ind w:firstLineChars="200" w:firstLine="480"/>
        <w:rPr>
          <w:rFonts w:ascii="仿宋_GB2312" w:eastAsia="仿宋_GB2312" w:hAnsi="宋体" w:cs="宋体"/>
          <w:color w:val="000000"/>
          <w:sz w:val="24"/>
          <w:szCs w:val="24"/>
        </w:rPr>
      </w:pPr>
      <w:r>
        <w:rPr>
          <w:rFonts w:ascii="仿宋_GB2312" w:eastAsia="仿宋_GB2312" w:hAnsi="宋体" w:cs="宋体" w:hint="eastAsia"/>
          <w:color w:val="000000"/>
          <w:sz w:val="24"/>
          <w:szCs w:val="24"/>
        </w:rPr>
        <w:t>（六）</w:t>
      </w:r>
      <w:r>
        <w:rPr>
          <w:rFonts w:ascii="仿宋_GB2312" w:eastAsia="仿宋_GB2312" w:hAnsi="宋体" w:cs="宋体" w:hint="eastAsia"/>
          <w:color w:val="000000"/>
          <w:sz w:val="24"/>
          <w:szCs w:val="24"/>
        </w:rPr>
        <w:t>未被列入经营异常名录或者严重违法失信名单、失信被执行人、重大税收违法案件当事人名单、政府采购严重违法失信行为记录名单；</w:t>
      </w:r>
    </w:p>
    <w:p w:rsidR="00B93BDD" w:rsidRDefault="0057246E">
      <w:pPr>
        <w:pStyle w:val="30"/>
        <w:adjustRightInd w:val="0"/>
        <w:snapToGrid w:val="0"/>
        <w:ind w:firstLineChars="200" w:firstLine="480"/>
        <w:rPr>
          <w:rFonts w:ascii="仿宋_GB2312" w:eastAsia="仿宋_GB2312" w:hAnsi="宋体" w:cs="宋体"/>
          <w:color w:val="000000"/>
          <w:sz w:val="24"/>
          <w:szCs w:val="24"/>
        </w:rPr>
      </w:pPr>
      <w:r>
        <w:rPr>
          <w:rFonts w:ascii="仿宋_GB2312" w:eastAsia="仿宋_GB2312" w:hAnsi="宋体" w:cs="宋体" w:hint="eastAsia"/>
          <w:color w:val="000000"/>
          <w:sz w:val="24"/>
          <w:szCs w:val="24"/>
        </w:rPr>
        <w:t>（七）未被相关监管部门作出行政处罚且尚在处罚有效期内；</w:t>
      </w:r>
    </w:p>
    <w:p w:rsidR="00B93BDD" w:rsidRDefault="0057246E">
      <w:pPr>
        <w:pStyle w:val="30"/>
        <w:adjustRightInd w:val="0"/>
        <w:snapToGrid w:val="0"/>
        <w:ind w:firstLineChars="200" w:firstLine="480"/>
        <w:rPr>
          <w:rFonts w:ascii="仿宋_GB2312" w:eastAsia="仿宋_GB2312" w:hAnsi="宋体" w:cs="宋体"/>
          <w:color w:val="000000"/>
          <w:sz w:val="24"/>
          <w:szCs w:val="24"/>
        </w:rPr>
      </w:pPr>
      <w:r>
        <w:rPr>
          <w:rFonts w:ascii="仿宋_GB2312" w:eastAsia="仿宋_GB2312" w:hAnsi="宋体" w:cs="宋体" w:hint="eastAsia"/>
          <w:color w:val="000000"/>
          <w:sz w:val="24"/>
          <w:szCs w:val="24"/>
        </w:rPr>
        <w:t>（八）未曾作出虚假采购承诺；</w:t>
      </w:r>
    </w:p>
    <w:p w:rsidR="00B93BDD" w:rsidRDefault="0057246E">
      <w:pPr>
        <w:pStyle w:val="30"/>
        <w:adjustRightInd w:val="0"/>
        <w:snapToGrid w:val="0"/>
        <w:ind w:firstLineChars="200" w:firstLine="480"/>
        <w:rPr>
          <w:rFonts w:ascii="仿宋_GB2312" w:eastAsia="仿宋_GB2312" w:hAnsi="宋体" w:cs="宋体"/>
          <w:color w:val="000000"/>
          <w:sz w:val="24"/>
          <w:szCs w:val="24"/>
        </w:rPr>
      </w:pPr>
      <w:r>
        <w:rPr>
          <w:rFonts w:ascii="仿宋_GB2312" w:eastAsia="仿宋_GB2312" w:hAnsi="宋体" w:cs="宋体" w:hint="eastAsia"/>
          <w:color w:val="000000"/>
          <w:sz w:val="24"/>
          <w:szCs w:val="24"/>
        </w:rPr>
        <w:t>（九）符合法律、行政法规规定的其他条件。</w:t>
      </w:r>
    </w:p>
    <w:p w:rsidR="00B93BDD" w:rsidRDefault="0057246E">
      <w:pPr>
        <w:pStyle w:val="30"/>
        <w:adjustRightInd w:val="0"/>
        <w:snapToGrid w:val="0"/>
        <w:ind w:firstLineChars="200" w:firstLine="480"/>
        <w:rPr>
          <w:rFonts w:ascii="仿宋_GB2312" w:eastAsia="仿宋_GB2312" w:hAnsi="宋体" w:cs="宋体"/>
          <w:color w:val="000000"/>
          <w:sz w:val="24"/>
          <w:szCs w:val="24"/>
        </w:rPr>
      </w:pPr>
      <w:r>
        <w:rPr>
          <w:rFonts w:ascii="仿宋_GB2312" w:eastAsia="仿宋_GB2312" w:hAnsi="宋体" w:cs="宋体" w:hint="eastAsia"/>
          <w:color w:val="000000"/>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w:t>
      </w:r>
      <w:r>
        <w:rPr>
          <w:rFonts w:ascii="仿宋_GB2312" w:eastAsia="仿宋_GB2312" w:hAnsi="宋体" w:cs="宋体" w:hint="eastAsia"/>
          <w:color w:val="000000"/>
          <w:sz w:val="24"/>
          <w:szCs w:val="24"/>
        </w:rPr>
        <w:t>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B93BDD" w:rsidRDefault="00B93BDD">
      <w:pPr>
        <w:pStyle w:val="30"/>
        <w:rPr>
          <w:rFonts w:ascii="仿宋_GB2312" w:eastAsia="仿宋_GB2312"/>
        </w:rPr>
      </w:pPr>
    </w:p>
    <w:p w:rsidR="00B93BDD" w:rsidRDefault="0057246E">
      <w:pPr>
        <w:pStyle w:val="30"/>
        <w:adjustRightInd w:val="0"/>
        <w:snapToGrid w:val="0"/>
        <w:rPr>
          <w:rFonts w:ascii="仿宋_GB2312" w:eastAsia="仿宋_GB2312" w:hAnsi="宋体" w:cs="宋体"/>
          <w:color w:val="000000"/>
          <w:sz w:val="24"/>
          <w:szCs w:val="24"/>
        </w:rPr>
      </w:pPr>
      <w:r>
        <w:rPr>
          <w:rFonts w:ascii="仿宋_GB2312" w:eastAsia="仿宋_GB2312" w:hAnsi="宋体" w:cs="宋体" w:hint="eastAsia"/>
          <w:color w:val="000000"/>
          <w:sz w:val="24"/>
          <w:szCs w:val="24"/>
        </w:rPr>
        <w:t>投标人（企业电子章）：</w:t>
      </w:r>
      <w:r>
        <w:rPr>
          <w:rFonts w:ascii="仿宋_GB2312" w:eastAsia="仿宋_GB2312" w:hAnsi="宋体" w:cs="宋体" w:hint="eastAsia"/>
          <w:color w:val="000000"/>
          <w:sz w:val="24"/>
          <w:szCs w:val="24"/>
        </w:rPr>
        <w:t xml:space="preserve"> </w:t>
      </w:r>
    </w:p>
    <w:p w:rsidR="00B93BDD" w:rsidRDefault="00B93BDD">
      <w:pPr>
        <w:pStyle w:val="30"/>
        <w:adjustRightInd w:val="0"/>
        <w:snapToGrid w:val="0"/>
        <w:rPr>
          <w:rFonts w:ascii="仿宋_GB2312" w:eastAsia="仿宋_GB2312" w:hAnsi="宋体" w:cs="宋体"/>
          <w:color w:val="000000"/>
          <w:sz w:val="24"/>
          <w:szCs w:val="24"/>
        </w:rPr>
      </w:pPr>
    </w:p>
    <w:p w:rsidR="00B93BDD" w:rsidRDefault="0057246E">
      <w:pPr>
        <w:pStyle w:val="30"/>
        <w:adjustRightInd w:val="0"/>
        <w:snapToGrid w:val="0"/>
        <w:rPr>
          <w:rFonts w:ascii="仿宋_GB2312" w:eastAsia="仿宋_GB2312" w:hAnsi="宋体" w:cs="宋体"/>
          <w:color w:val="000000"/>
          <w:sz w:val="24"/>
          <w:szCs w:val="24"/>
        </w:rPr>
      </w:pPr>
      <w:r>
        <w:rPr>
          <w:rFonts w:ascii="仿宋_GB2312" w:eastAsia="仿宋_GB2312" w:hAnsi="宋体" w:cs="宋体" w:hint="eastAsia"/>
          <w:color w:val="000000"/>
          <w:sz w:val="24"/>
          <w:szCs w:val="24"/>
        </w:rPr>
        <w:t>法定代表人、负责人、本人、或授权代表</w:t>
      </w:r>
      <w:r>
        <w:rPr>
          <w:rFonts w:ascii="仿宋_GB2312" w:eastAsia="仿宋_GB2312" w:hAnsi="宋体" w:cs="宋体" w:hint="eastAsia"/>
          <w:color w:val="000000"/>
          <w:sz w:val="24"/>
          <w:szCs w:val="24"/>
        </w:rPr>
        <w:t>(</w:t>
      </w:r>
      <w:r>
        <w:rPr>
          <w:rFonts w:ascii="仿宋_GB2312" w:eastAsia="仿宋_GB2312" w:hAnsi="宋体" w:cs="宋体" w:hint="eastAsia"/>
          <w:color w:val="000000"/>
          <w:sz w:val="24"/>
          <w:szCs w:val="24"/>
        </w:rPr>
        <w:t>签字或电子印章</w:t>
      </w:r>
      <w:r>
        <w:rPr>
          <w:rFonts w:ascii="仿宋_GB2312" w:eastAsia="仿宋_GB2312" w:hAnsi="宋体" w:cs="宋体" w:hint="eastAsia"/>
          <w:color w:val="000000"/>
          <w:sz w:val="24"/>
          <w:szCs w:val="24"/>
        </w:rPr>
        <w:t>)</w:t>
      </w:r>
      <w:r>
        <w:rPr>
          <w:rFonts w:ascii="仿宋_GB2312" w:eastAsia="仿宋_GB2312" w:hAnsi="宋体" w:cs="宋体" w:hint="eastAsia"/>
          <w:color w:val="000000"/>
          <w:sz w:val="24"/>
          <w:szCs w:val="24"/>
        </w:rPr>
        <w:t>：</w:t>
      </w:r>
      <w:r>
        <w:rPr>
          <w:rFonts w:ascii="仿宋_GB2312" w:eastAsia="仿宋_GB2312" w:hAnsi="宋体" w:cs="宋体" w:hint="eastAsia"/>
          <w:color w:val="000000"/>
          <w:sz w:val="24"/>
          <w:szCs w:val="24"/>
        </w:rPr>
        <w:t xml:space="preserve"> </w:t>
      </w:r>
    </w:p>
    <w:p w:rsidR="00B93BDD" w:rsidRDefault="00B93BDD">
      <w:pPr>
        <w:pStyle w:val="30"/>
        <w:adjustRightInd w:val="0"/>
        <w:snapToGrid w:val="0"/>
        <w:rPr>
          <w:rFonts w:ascii="仿宋_GB2312" w:eastAsia="仿宋_GB2312" w:hAnsi="宋体" w:cs="宋体"/>
          <w:color w:val="000000"/>
          <w:sz w:val="24"/>
          <w:szCs w:val="24"/>
        </w:rPr>
      </w:pPr>
    </w:p>
    <w:p w:rsidR="00B93BDD" w:rsidRDefault="0057246E">
      <w:pPr>
        <w:pStyle w:val="30"/>
        <w:adjustRightInd w:val="0"/>
        <w:snapToGrid w:val="0"/>
        <w:rPr>
          <w:rFonts w:ascii="仿宋_GB2312" w:eastAsia="仿宋_GB2312" w:hAnsi="宋体" w:cs="宋体"/>
          <w:color w:val="000000"/>
          <w:sz w:val="24"/>
          <w:szCs w:val="24"/>
        </w:rPr>
      </w:pPr>
      <w:r>
        <w:rPr>
          <w:rFonts w:ascii="仿宋_GB2312" w:eastAsia="仿宋_GB2312" w:hAnsi="宋体" w:cs="宋体" w:hint="eastAsia"/>
          <w:color w:val="000000"/>
          <w:sz w:val="24"/>
          <w:szCs w:val="24"/>
        </w:rPr>
        <w:t>日期：</w:t>
      </w:r>
      <w:r>
        <w:rPr>
          <w:rFonts w:ascii="仿宋_GB2312" w:eastAsia="仿宋_GB2312" w:hAnsi="宋体" w:cs="宋体" w:hint="eastAsia"/>
          <w:color w:val="000000"/>
          <w:sz w:val="24"/>
          <w:szCs w:val="24"/>
        </w:rPr>
        <w:t xml:space="preserve">       </w:t>
      </w:r>
      <w:r>
        <w:rPr>
          <w:rFonts w:ascii="仿宋_GB2312" w:eastAsia="仿宋_GB2312" w:hAnsi="宋体" w:cs="宋体" w:hint="eastAsia"/>
          <w:color w:val="000000"/>
          <w:sz w:val="24"/>
          <w:szCs w:val="24"/>
        </w:rPr>
        <w:t>年</w:t>
      </w:r>
      <w:r>
        <w:rPr>
          <w:rFonts w:ascii="仿宋_GB2312" w:eastAsia="仿宋_GB2312" w:hAnsi="宋体" w:cs="宋体" w:hint="eastAsia"/>
          <w:color w:val="000000"/>
          <w:sz w:val="24"/>
          <w:szCs w:val="24"/>
        </w:rPr>
        <w:t>   </w:t>
      </w:r>
      <w:r>
        <w:rPr>
          <w:rFonts w:ascii="仿宋_GB2312" w:eastAsia="仿宋_GB2312" w:hAnsi="宋体" w:cs="宋体" w:hint="eastAsia"/>
          <w:color w:val="000000"/>
          <w:sz w:val="24"/>
          <w:szCs w:val="24"/>
        </w:rPr>
        <w:t xml:space="preserve"> </w:t>
      </w:r>
      <w:r>
        <w:rPr>
          <w:rFonts w:ascii="仿宋_GB2312" w:eastAsia="仿宋_GB2312" w:hAnsi="宋体" w:cs="宋体" w:hint="eastAsia"/>
          <w:color w:val="000000"/>
          <w:sz w:val="24"/>
          <w:szCs w:val="24"/>
        </w:rPr>
        <w:t>月</w:t>
      </w:r>
      <w:r>
        <w:rPr>
          <w:rFonts w:ascii="仿宋_GB2312" w:eastAsia="仿宋_GB2312" w:hAnsi="宋体" w:cs="宋体" w:hint="eastAsia"/>
          <w:color w:val="000000"/>
          <w:sz w:val="24"/>
          <w:szCs w:val="24"/>
        </w:rPr>
        <w:t>  </w:t>
      </w:r>
      <w:r>
        <w:rPr>
          <w:rFonts w:ascii="仿宋_GB2312" w:eastAsia="仿宋_GB2312" w:hAnsi="宋体" w:cs="宋体" w:hint="eastAsia"/>
          <w:color w:val="000000"/>
          <w:sz w:val="24"/>
          <w:szCs w:val="24"/>
        </w:rPr>
        <w:t xml:space="preserve">  </w:t>
      </w:r>
      <w:r>
        <w:rPr>
          <w:rFonts w:ascii="仿宋_GB2312" w:eastAsia="仿宋_GB2312" w:hAnsi="宋体" w:cs="宋体" w:hint="eastAsia"/>
          <w:color w:val="000000"/>
          <w:sz w:val="24"/>
          <w:szCs w:val="24"/>
        </w:rPr>
        <w:t>日</w:t>
      </w:r>
      <w:r>
        <w:rPr>
          <w:rFonts w:ascii="仿宋_GB2312" w:eastAsia="仿宋_GB2312" w:hAnsi="宋体" w:cs="宋体" w:hint="eastAsia"/>
          <w:color w:val="000000"/>
          <w:sz w:val="24"/>
          <w:szCs w:val="24"/>
        </w:rPr>
        <w:t xml:space="preserve"> </w:t>
      </w:r>
    </w:p>
    <w:p w:rsidR="00B93BDD" w:rsidRDefault="00B93BDD">
      <w:pPr>
        <w:pStyle w:val="30"/>
        <w:adjustRightInd w:val="0"/>
        <w:snapToGrid w:val="0"/>
        <w:ind w:firstLineChars="200" w:firstLine="480"/>
        <w:rPr>
          <w:rFonts w:ascii="仿宋_GB2312" w:eastAsia="仿宋_GB2312" w:hAnsi="宋体" w:cs="宋体"/>
          <w:color w:val="000000"/>
          <w:sz w:val="24"/>
          <w:szCs w:val="24"/>
        </w:rPr>
      </w:pPr>
    </w:p>
    <w:p w:rsidR="00B93BDD" w:rsidRDefault="00B93BDD">
      <w:pPr>
        <w:pStyle w:val="30"/>
        <w:adjustRightInd w:val="0"/>
        <w:snapToGrid w:val="0"/>
        <w:ind w:firstLineChars="200" w:firstLine="480"/>
        <w:rPr>
          <w:rFonts w:ascii="仿宋_GB2312" w:eastAsia="仿宋_GB2312" w:hAnsi="宋体" w:cs="宋体"/>
          <w:color w:val="000000"/>
          <w:sz w:val="24"/>
          <w:szCs w:val="24"/>
        </w:rPr>
      </w:pPr>
    </w:p>
    <w:p w:rsidR="00B93BDD" w:rsidRDefault="0057246E">
      <w:pPr>
        <w:pStyle w:val="30"/>
        <w:adjustRightInd w:val="0"/>
        <w:snapToGrid w:val="0"/>
        <w:ind w:firstLineChars="200" w:firstLine="482"/>
        <w:rPr>
          <w:rFonts w:ascii="仿宋_GB2312" w:eastAsia="仿宋_GB2312" w:hAnsi="宋体" w:cs="宋体"/>
          <w:b/>
          <w:color w:val="000000"/>
          <w:sz w:val="24"/>
          <w:szCs w:val="24"/>
        </w:rPr>
      </w:pPr>
      <w:r>
        <w:rPr>
          <w:rFonts w:ascii="仿宋_GB2312" w:eastAsia="仿宋_GB2312" w:hAnsi="宋体" w:cs="宋体" w:hint="eastAsia"/>
          <w:b/>
          <w:color w:val="000000"/>
          <w:sz w:val="24"/>
          <w:szCs w:val="24"/>
        </w:rPr>
        <w:t>注：</w:t>
      </w:r>
      <w:r>
        <w:rPr>
          <w:rFonts w:ascii="仿宋_GB2312" w:eastAsia="仿宋_GB2312" w:hAnsi="宋体" w:cs="宋体" w:hint="eastAsia"/>
          <w:b/>
          <w:color w:val="000000"/>
          <w:sz w:val="24"/>
          <w:szCs w:val="24"/>
        </w:rPr>
        <w:t>1.</w:t>
      </w:r>
      <w:r>
        <w:rPr>
          <w:rFonts w:ascii="仿宋_GB2312" w:eastAsia="仿宋_GB2312" w:hAnsi="宋体" w:cs="宋体" w:hint="eastAsia"/>
          <w:b/>
          <w:color w:val="000000"/>
          <w:sz w:val="24"/>
          <w:szCs w:val="24"/>
        </w:rPr>
        <w:t>投标人须在投标文件中提供此承诺函（内容不得修改），未提供的视为未实质性响应招标文件要求，按无效投标处理。</w:t>
      </w:r>
    </w:p>
    <w:p w:rsidR="00B93BDD" w:rsidRDefault="0057246E">
      <w:pPr>
        <w:pStyle w:val="30"/>
        <w:adjustRightInd w:val="0"/>
        <w:snapToGrid w:val="0"/>
        <w:ind w:firstLineChars="200" w:firstLine="482"/>
        <w:rPr>
          <w:rFonts w:ascii="仿宋_GB2312" w:eastAsia="仿宋_GB2312" w:hAnsi="Times New Roman"/>
          <w:color w:val="000000"/>
          <w:sz w:val="32"/>
          <w:szCs w:val="32"/>
        </w:rPr>
      </w:pPr>
      <w:r>
        <w:rPr>
          <w:rFonts w:ascii="仿宋_GB2312" w:eastAsia="仿宋_GB2312" w:hAnsi="宋体" w:cs="宋体" w:hint="eastAsia"/>
          <w:b/>
          <w:color w:val="000000"/>
          <w:sz w:val="24"/>
          <w:szCs w:val="24"/>
        </w:rPr>
        <w:t>2.</w:t>
      </w:r>
      <w:r>
        <w:rPr>
          <w:rFonts w:ascii="仿宋_GB2312" w:eastAsia="仿宋_GB2312" w:hAnsi="宋体" w:cs="宋体" w:hint="eastAsia"/>
          <w:b/>
          <w:color w:val="000000"/>
          <w:sz w:val="24"/>
          <w:szCs w:val="24"/>
        </w:rPr>
        <w:t>投标人的法定代表人或者授权代表的签字或盖章应真实、有效，如由授权代表签字或盖章的，应提供“法定代表人授权书”。</w:t>
      </w:r>
    </w:p>
    <w:p w:rsidR="00B93BDD" w:rsidRDefault="0057246E">
      <w:pPr>
        <w:widowControl/>
        <w:jc w:val="left"/>
        <w:rPr>
          <w:rFonts w:ascii="仿宋_GB2312" w:eastAsia="仿宋_GB2312" w:hAnsi="Times New Roman" w:cs="Times New Roman"/>
          <w:b/>
          <w:bCs/>
          <w:sz w:val="30"/>
          <w:szCs w:val="30"/>
        </w:rPr>
      </w:pPr>
      <w:r>
        <w:br w:type="page"/>
      </w:r>
    </w:p>
    <w:p w:rsidR="00B93BDD" w:rsidRDefault="0057246E">
      <w:pPr>
        <w:widowControl/>
        <w:jc w:val="center"/>
        <w:outlineLvl w:val="0"/>
        <w:rPr>
          <w:rFonts w:ascii="方正小标宋简体" w:eastAsia="方正小标宋简体" w:hAnsi="黑体" w:cs="宋体"/>
          <w:color w:val="000000"/>
          <w:kern w:val="0"/>
          <w:sz w:val="44"/>
          <w:szCs w:val="44"/>
        </w:rPr>
      </w:pPr>
      <w:bookmarkStart w:id="32" w:name="_Toc13225"/>
      <w:r>
        <w:rPr>
          <w:rFonts w:ascii="方正小标宋简体" w:eastAsia="方正小标宋简体" w:hAnsi="黑体" w:cs="宋体" w:hint="eastAsia"/>
          <w:color w:val="000000"/>
          <w:kern w:val="0"/>
          <w:sz w:val="44"/>
          <w:szCs w:val="44"/>
        </w:rPr>
        <w:lastRenderedPageBreak/>
        <w:t>五、项目实施计划</w:t>
      </w:r>
      <w:bookmarkEnd w:id="32"/>
    </w:p>
    <w:p w:rsidR="00B93BDD" w:rsidRDefault="00B93BDD">
      <w:pPr>
        <w:widowControl/>
        <w:ind w:firstLineChars="200" w:firstLine="602"/>
        <w:jc w:val="center"/>
        <w:rPr>
          <w:rFonts w:ascii="仿宋_GB2312" w:eastAsia="仿宋_GB2312" w:hAnsi="Times New Roman" w:cs="Times New Roman"/>
          <w:b/>
          <w:bCs/>
          <w:sz w:val="30"/>
          <w:szCs w:val="30"/>
        </w:rPr>
      </w:pPr>
    </w:p>
    <w:p w:rsidR="00B93BDD" w:rsidRDefault="0057246E">
      <w:pPr>
        <w:widowControl/>
        <w:ind w:firstLineChars="200" w:firstLine="602"/>
        <w:jc w:val="center"/>
        <w:rPr>
          <w:rFonts w:ascii="仿宋_GB2312" w:eastAsia="仿宋_GB2312" w:hAnsi="Times New Roman" w:cs="Times New Roman"/>
          <w:b/>
          <w:bCs/>
          <w:sz w:val="30"/>
          <w:szCs w:val="30"/>
        </w:rPr>
      </w:pPr>
      <w:r>
        <w:rPr>
          <w:rFonts w:ascii="仿宋_GB2312" w:eastAsia="仿宋_GB2312" w:hAnsi="Times New Roman" w:cs="Times New Roman" w:hint="eastAsia"/>
          <w:b/>
          <w:bCs/>
          <w:sz w:val="30"/>
          <w:szCs w:val="30"/>
        </w:rPr>
        <w:t>项目实施方案</w:t>
      </w:r>
    </w:p>
    <w:p w:rsidR="00B93BDD" w:rsidRDefault="00B93BDD">
      <w:pPr>
        <w:widowControl/>
        <w:ind w:firstLineChars="100" w:firstLine="300"/>
        <w:jc w:val="left"/>
        <w:rPr>
          <w:rFonts w:ascii="仿宋_GB2312" w:eastAsia="仿宋_GB2312" w:hAnsi="Times New Roman" w:cs="Times New Roman"/>
          <w:sz w:val="30"/>
          <w:szCs w:val="30"/>
        </w:rPr>
      </w:pPr>
    </w:p>
    <w:p w:rsidR="00B93BDD" w:rsidRDefault="0057246E">
      <w:pPr>
        <w:widowControl/>
        <w:ind w:firstLineChars="100" w:firstLine="3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投标人根据招标项目要求及自身情况自行填报</w:t>
      </w:r>
    </w:p>
    <w:p w:rsidR="00B93BDD" w:rsidRDefault="00B93BDD">
      <w:pPr>
        <w:widowControl/>
        <w:ind w:firstLineChars="100" w:firstLine="300"/>
        <w:jc w:val="left"/>
        <w:rPr>
          <w:rFonts w:ascii="仿宋_GB2312" w:eastAsia="仿宋_GB2312" w:hAnsi="Times New Roman" w:cs="Times New Roman"/>
          <w:sz w:val="30"/>
          <w:szCs w:val="30"/>
        </w:rPr>
      </w:pPr>
    </w:p>
    <w:p w:rsidR="00B93BDD" w:rsidRDefault="00B93BDD">
      <w:pPr>
        <w:widowControl/>
        <w:ind w:firstLineChars="100" w:firstLine="300"/>
        <w:jc w:val="left"/>
        <w:rPr>
          <w:rFonts w:ascii="仿宋_GB2312" w:eastAsia="仿宋_GB2312" w:hAnsi="Times New Roman" w:cs="Times New Roman"/>
          <w:sz w:val="30"/>
          <w:szCs w:val="30"/>
        </w:rPr>
      </w:pPr>
    </w:p>
    <w:p w:rsidR="00B93BDD" w:rsidRDefault="00B93BDD">
      <w:pPr>
        <w:widowControl/>
        <w:ind w:firstLineChars="100" w:firstLine="300"/>
        <w:jc w:val="left"/>
        <w:rPr>
          <w:rFonts w:ascii="仿宋_GB2312" w:eastAsia="仿宋_GB2312" w:hAnsi="Times New Roman" w:cs="Times New Roman"/>
          <w:sz w:val="30"/>
          <w:szCs w:val="30"/>
        </w:rPr>
      </w:pPr>
    </w:p>
    <w:p w:rsidR="00B93BDD" w:rsidRDefault="00B93BDD">
      <w:pPr>
        <w:widowControl/>
        <w:ind w:firstLineChars="100" w:firstLine="300"/>
        <w:jc w:val="left"/>
        <w:rPr>
          <w:rFonts w:ascii="仿宋_GB2312" w:eastAsia="仿宋_GB2312" w:hAnsi="Times New Roman" w:cs="Times New Roman"/>
          <w:sz w:val="30"/>
          <w:szCs w:val="30"/>
        </w:rPr>
      </w:pPr>
    </w:p>
    <w:p w:rsidR="00B93BDD" w:rsidRDefault="00B93BDD">
      <w:pPr>
        <w:widowControl/>
        <w:ind w:firstLineChars="100" w:firstLine="300"/>
        <w:jc w:val="left"/>
        <w:rPr>
          <w:rFonts w:ascii="仿宋_GB2312" w:eastAsia="仿宋_GB2312" w:hAnsi="Times New Roman" w:cs="Times New Roman"/>
          <w:sz w:val="30"/>
          <w:szCs w:val="30"/>
        </w:rPr>
      </w:pPr>
    </w:p>
    <w:p w:rsidR="00B93BDD" w:rsidRDefault="0057246E">
      <w:pPr>
        <w:widowControl/>
        <w:ind w:firstLineChars="100" w:firstLine="3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投标人（公章）：</w:t>
      </w:r>
    </w:p>
    <w:p w:rsidR="00B93BDD" w:rsidRDefault="0057246E">
      <w:pPr>
        <w:widowControl/>
        <w:jc w:val="left"/>
        <w:rPr>
          <w:rFonts w:ascii="仿宋_GB2312" w:eastAsia="仿宋_GB2312" w:hAnsi="Times New Roman" w:cs="Times New Roman"/>
          <w:sz w:val="30"/>
          <w:szCs w:val="30"/>
        </w:rPr>
      </w:pPr>
      <w:r>
        <w:rPr>
          <w:rFonts w:ascii="仿宋_GB2312" w:eastAsia="仿宋_GB2312" w:hAnsi="Times New Roman" w:cs="Times New Roman"/>
          <w:sz w:val="30"/>
          <w:szCs w:val="30"/>
        </w:rPr>
        <w:br w:type="page"/>
      </w:r>
    </w:p>
    <w:p w:rsidR="00B93BDD" w:rsidRDefault="0057246E">
      <w:pPr>
        <w:widowControl/>
        <w:jc w:val="center"/>
        <w:outlineLvl w:val="0"/>
        <w:rPr>
          <w:rFonts w:ascii="方正小标宋简体" w:eastAsia="方正小标宋简体" w:hAnsi="黑体" w:cs="宋体"/>
          <w:color w:val="000000"/>
          <w:kern w:val="0"/>
          <w:sz w:val="44"/>
          <w:szCs w:val="44"/>
        </w:rPr>
      </w:pPr>
      <w:bookmarkStart w:id="33" w:name="_Toc2572"/>
      <w:r>
        <w:rPr>
          <w:rFonts w:ascii="方正小标宋简体" w:eastAsia="方正小标宋简体" w:hAnsi="黑体" w:cs="宋体" w:hint="eastAsia"/>
          <w:color w:val="000000"/>
          <w:kern w:val="0"/>
          <w:sz w:val="44"/>
          <w:szCs w:val="44"/>
        </w:rPr>
        <w:lastRenderedPageBreak/>
        <w:t>六、其他需要提供的资料</w:t>
      </w:r>
      <w:bookmarkEnd w:id="33"/>
      <w:r>
        <w:rPr>
          <w:rFonts w:ascii="方正小标宋简体" w:eastAsia="方正小标宋简体" w:hAnsi="黑体" w:cs="宋体" w:hint="eastAsia"/>
          <w:color w:val="000000"/>
          <w:kern w:val="0"/>
          <w:sz w:val="44"/>
          <w:szCs w:val="44"/>
        </w:rPr>
        <w:t xml:space="preserve"> </w:t>
      </w:r>
    </w:p>
    <w:p w:rsidR="00B93BDD" w:rsidRDefault="00B93BDD">
      <w:pPr>
        <w:widowControl/>
        <w:ind w:firstLineChars="100" w:firstLine="300"/>
        <w:jc w:val="left"/>
        <w:rPr>
          <w:rFonts w:ascii="仿宋_GB2312" w:eastAsia="仿宋_GB2312" w:hAnsi="Times New Roman" w:cs="Times New Roman"/>
          <w:sz w:val="30"/>
          <w:szCs w:val="30"/>
        </w:rPr>
      </w:pPr>
    </w:p>
    <w:p w:rsidR="00B93BDD" w:rsidRDefault="00B93BDD">
      <w:pPr>
        <w:widowControl/>
        <w:ind w:firstLineChars="100" w:firstLine="300"/>
        <w:jc w:val="left"/>
        <w:rPr>
          <w:rFonts w:ascii="仿宋_GB2312" w:eastAsia="仿宋_GB2312" w:hAnsi="Times New Roman" w:cs="Times New Roman"/>
          <w:sz w:val="30"/>
          <w:szCs w:val="30"/>
        </w:rPr>
      </w:pPr>
    </w:p>
    <w:p w:rsidR="00B93BDD" w:rsidRDefault="0057246E">
      <w:pPr>
        <w:widowControl/>
        <w:ind w:firstLineChars="100" w:firstLine="3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投标人根据本项目要求及自身情况自行填报。</w:t>
      </w:r>
    </w:p>
    <w:p w:rsidR="00B93BDD" w:rsidRDefault="00B93BDD"/>
    <w:sectPr w:rsidR="00B93BDD">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46E" w:rsidRDefault="0057246E">
      <w:r>
        <w:separator/>
      </w:r>
    </w:p>
  </w:endnote>
  <w:endnote w:type="continuationSeparator" w:id="0">
    <w:p w:rsidR="0057246E" w:rsidRDefault="0057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DD" w:rsidRDefault="00B93BD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DD" w:rsidRDefault="0057246E">
    <w:pPr>
      <w:pStyle w:val="a4"/>
    </w:pPr>
    <w:r>
      <w:pict>
        <v:shapetype id="_x0000_t202" coordsize="21600,21600" o:spt="202" path="m,l,21600r21600,l21600,xe">
          <v:stroke joinstyle="miter"/>
          <v:path gradientshapeok="t" o:connecttype="rect"/>
        </v:shapetype>
        <v:shape id="_x0000_s3073" type="#_x0000_t202" style="position:absolute;margin-left:92.8pt;margin-top:0;width:2in;height:2in;z-index:251659264;mso-wrap-style:none;mso-position-horizontal:outside;mso-position-horizontal-relative:margin;mso-width-relative:page;mso-height-relative:page" filled="f" stroked="f">
          <v:textbox style="mso-fit-shape-to-text:t" inset="0,0,0,0">
            <w:txbxContent>
              <w:p w:rsidR="00B93BDD" w:rsidRDefault="0057246E">
                <w:pPr>
                  <w:pStyle w:val="a4"/>
                </w:pPr>
                <w:r>
                  <w:t xml:space="preserve">— </w:t>
                </w:r>
                <w:r>
                  <w:fldChar w:fldCharType="begin"/>
                </w:r>
                <w:r>
                  <w:instrText xml:space="preserve"> PAGE  \* MERGEFORMAT </w:instrText>
                </w:r>
                <w:r>
                  <w:fldChar w:fldCharType="separate"/>
                </w:r>
                <w:r w:rsidR="004F5148">
                  <w:rPr>
                    <w:noProof/>
                  </w:rPr>
                  <w:t>15</w:t>
                </w:r>
                <w:r>
                  <w:fldChar w:fldCharType="end"/>
                </w:r>
                <w:r>
                  <w:t xml:space="preserve"> —</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46E" w:rsidRDefault="0057246E">
      <w:r>
        <w:separator/>
      </w:r>
    </w:p>
  </w:footnote>
  <w:footnote w:type="continuationSeparator" w:id="0">
    <w:p w:rsidR="0057246E" w:rsidRDefault="005724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708E39F"/>
    <w:multiLevelType w:val="singleLevel"/>
    <w:tmpl w:val="D708E39F"/>
    <w:lvl w:ilvl="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QxODYzMjM0OWExNmUyNmFlNDhhZWE0Y2Q1ZjU4M2MifQ=="/>
  </w:docVars>
  <w:rsids>
    <w:rsidRoot w:val="007D0DA4"/>
    <w:rsid w:val="002E3828"/>
    <w:rsid w:val="003E794A"/>
    <w:rsid w:val="004D6035"/>
    <w:rsid w:val="004F5148"/>
    <w:rsid w:val="0057246E"/>
    <w:rsid w:val="007D0DA4"/>
    <w:rsid w:val="00AF48E3"/>
    <w:rsid w:val="00B660BE"/>
    <w:rsid w:val="00B93BDD"/>
    <w:rsid w:val="00BC2225"/>
    <w:rsid w:val="00BC5F7B"/>
    <w:rsid w:val="00D23DD4"/>
    <w:rsid w:val="00DA1B9B"/>
    <w:rsid w:val="00DC6F72"/>
    <w:rsid w:val="00E404E6"/>
    <w:rsid w:val="00ED72B3"/>
    <w:rsid w:val="01B8793A"/>
    <w:rsid w:val="049C0FAA"/>
    <w:rsid w:val="0CB02AAF"/>
    <w:rsid w:val="1AB07444"/>
    <w:rsid w:val="1EB1403F"/>
    <w:rsid w:val="1F084334"/>
    <w:rsid w:val="2F0D3B47"/>
    <w:rsid w:val="31D90FF8"/>
    <w:rsid w:val="36B05E06"/>
    <w:rsid w:val="378D0C9D"/>
    <w:rsid w:val="38F12C7A"/>
    <w:rsid w:val="4D063625"/>
    <w:rsid w:val="4EBC569D"/>
    <w:rsid w:val="570A713B"/>
    <w:rsid w:val="5CA91326"/>
    <w:rsid w:val="5F414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FAFB615E-0888-41B8-A683-D17DB746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footer"/>
    <w:basedOn w:val="a"/>
    <w:uiPriority w:val="99"/>
    <w:unhideWhenUsed/>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Title"/>
    <w:basedOn w:val="a"/>
    <w:next w:val="a"/>
    <w:qFormat/>
    <w:pPr>
      <w:widowControl/>
      <w:jc w:val="center"/>
      <w:outlineLvl w:val="0"/>
    </w:pPr>
    <w:rPr>
      <w:rFonts w:ascii="Cambria" w:eastAsia="微软雅黑" w:hAnsi="Cambria"/>
      <w:b/>
      <w:bCs/>
      <w:kern w:val="28"/>
      <w:sz w:val="44"/>
      <w:lang w:eastAsia="en-US" w:bidi="en-US"/>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Char">
    <w:name w:val="文档结构图 Char"/>
    <w:basedOn w:val="a0"/>
    <w:link w:val="a3"/>
    <w:uiPriority w:val="99"/>
    <w:semiHidden/>
    <w:qFormat/>
    <w:rPr>
      <w:rFonts w:ascii="宋体" w:eastAsia="宋体"/>
      <w:sz w:val="18"/>
      <w:szCs w:val="18"/>
    </w:rPr>
  </w:style>
  <w:style w:type="paragraph" w:customStyle="1" w:styleId="4">
    <w:name w:val="正文_4"/>
    <w:next w:val="Default00"/>
    <w:qFormat/>
    <w:pPr>
      <w:widowControl w:val="0"/>
      <w:jc w:val="both"/>
    </w:pPr>
    <w:rPr>
      <w:rFonts w:ascii="Calibri" w:eastAsia="宋体" w:hAnsi="Calibri" w:cs="Times New Roman"/>
      <w:kern w:val="2"/>
      <w:sz w:val="21"/>
      <w:szCs w:val="22"/>
    </w:rPr>
  </w:style>
  <w:style w:type="paragraph" w:customStyle="1" w:styleId="Default00">
    <w:name w:val="Default_0_0"/>
    <w:next w:val="4"/>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40">
    <w:name w:val="*正文_4"/>
    <w:next w:val="400"/>
    <w:qFormat/>
    <w:pPr>
      <w:ind w:firstLine="482"/>
      <w:jc w:val="both"/>
    </w:pPr>
    <w:rPr>
      <w:rFonts w:ascii="微软雅黑" w:eastAsia="微软雅黑" w:hAnsi="微软雅黑" w:cs="Times New Roman"/>
      <w:sz w:val="21"/>
    </w:rPr>
  </w:style>
  <w:style w:type="paragraph" w:customStyle="1" w:styleId="400">
    <w:name w:val="正文_4_0"/>
    <w:next w:val="41"/>
    <w:qFormat/>
    <w:pPr>
      <w:widowControl w:val="0"/>
      <w:jc w:val="both"/>
    </w:pPr>
    <w:rPr>
      <w:rFonts w:ascii="Times New Roman" w:eastAsia="宋体" w:hAnsi="Times New Roman" w:cs="Times New Roman"/>
      <w:kern w:val="2"/>
      <w:sz w:val="21"/>
      <w:szCs w:val="22"/>
    </w:rPr>
  </w:style>
  <w:style w:type="paragraph" w:customStyle="1" w:styleId="41">
    <w:name w:val="正文文本_4"/>
    <w:unhideWhenUsed/>
    <w:qFormat/>
    <w:pPr>
      <w:adjustRightInd w:val="0"/>
      <w:spacing w:after="60" w:line="360" w:lineRule="atLeast"/>
      <w:ind w:leftChars="30" w:left="72" w:rightChars="30" w:right="30" w:firstLineChars="200" w:firstLine="200"/>
      <w:jc w:val="center"/>
    </w:pPr>
    <w:rPr>
      <w:rFonts w:ascii="Times New Roman" w:eastAsia="宋体" w:hAnsi="Times New Roman" w:cs="Times New Roman"/>
    </w:rPr>
  </w:style>
  <w:style w:type="paragraph" w:customStyle="1" w:styleId="30">
    <w:name w:val="正文_3_0"/>
    <w:qFormat/>
    <w:pPr>
      <w:widowControl w:val="0"/>
      <w:jc w:val="both"/>
    </w:pPr>
    <w:rPr>
      <w:rFonts w:ascii="Calibri" w:eastAsia="宋体" w:hAnsi="Calibri" w:cs="Times New Roman"/>
      <w:kern w:val="2"/>
      <w:sz w:val="21"/>
      <w:szCs w:val="22"/>
    </w:rPr>
  </w:style>
  <w:style w:type="paragraph" w:customStyle="1" w:styleId="Normal6">
    <w:name w:val="Normal_6"/>
    <w:qFormat/>
    <w:rPr>
      <w:rFonts w:ascii="黑体" w:eastAsia="黑体" w:hAnsi="黑体" w:cs="Times New Roman"/>
      <w:b/>
      <w:sz w:val="32"/>
      <w:szCs w:val="24"/>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1094</Words>
  <Characters>6240</Characters>
  <Application>Microsoft Office Word</Application>
  <DocSecurity>0</DocSecurity>
  <Lines>52</Lines>
  <Paragraphs>14</Paragraphs>
  <ScaleCrop>false</ScaleCrop>
  <Company>lixd</Company>
  <LinksUpToDate>false</LinksUpToDate>
  <CharactersWithSpaces>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lixd</dc:creator>
  <cp:lastModifiedBy>微软用户</cp:lastModifiedBy>
  <cp:revision>12</cp:revision>
  <cp:lastPrinted>2022-11-16T01:13:00Z</cp:lastPrinted>
  <dcterms:created xsi:type="dcterms:W3CDTF">2022-11-10T01:39:00Z</dcterms:created>
  <dcterms:modified xsi:type="dcterms:W3CDTF">2022-11-16T07:19:00Z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670882D163414251B724261B2B109F46</vt:lpwstr>
  </property>
</Properties>
</file>